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50A" w:rsidRDefault="00456D4E" w:rsidP="00DC150A">
      <w:pPr>
        <w:ind w:right="-284"/>
        <w:jc w:val="both"/>
        <w:rPr>
          <w:b/>
          <w:sz w:val="36"/>
          <w:szCs w:val="36"/>
        </w:rPr>
      </w:pPr>
      <w:r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5.3pt;margin-top:.35pt;width:54pt;height:65.25pt;z-index:251659264;visibility:visible;mso-wrap-edited:f" o:allowincell="f" fillcolor="window">
            <v:imagedata r:id="rId4" o:title=""/>
            <w10:wrap type="square"/>
          </v:shape>
          <o:OLEObject Type="Embed" ProgID="Word.Picture.8" ShapeID="_x0000_s1026" DrawAspect="Content" ObjectID="_1638018153" r:id="rId5"/>
        </w:object>
      </w:r>
      <w:r w:rsidR="00DC150A">
        <w:rPr>
          <w:b/>
          <w:sz w:val="36"/>
          <w:szCs w:val="36"/>
        </w:rPr>
        <w:t>ČESKOMORAVSKÁ MYSLIVECKÁ JEDNOTA, z.s.</w:t>
      </w:r>
    </w:p>
    <w:p w:rsidR="00DC150A" w:rsidRDefault="00DC150A" w:rsidP="00DC150A">
      <w:pPr>
        <w:ind w:left="-142"/>
        <w:jc w:val="both"/>
        <w:rPr>
          <w:rFonts w:ascii="Kastler" w:hAnsi="Kastler"/>
          <w:b/>
          <w:sz w:val="34"/>
        </w:rPr>
      </w:pPr>
      <w:r>
        <w:rPr>
          <w:b/>
          <w:i/>
          <w:sz w:val="22"/>
        </w:rPr>
        <w:t xml:space="preserve">Lešanská 1176/2a, 141 00 Praha </w:t>
      </w:r>
      <w:proofErr w:type="gramStart"/>
      <w:r>
        <w:rPr>
          <w:b/>
          <w:i/>
          <w:sz w:val="22"/>
        </w:rPr>
        <w:t xml:space="preserve">4;   </w:t>
      </w:r>
      <w:proofErr w:type="gramEnd"/>
      <w:r>
        <w:rPr>
          <w:b/>
          <w:i/>
          <w:sz w:val="22"/>
        </w:rPr>
        <w:t xml:space="preserve">tel. 221 592 961,  e-mail: </w:t>
      </w:r>
      <w:hyperlink r:id="rId6" w:history="1">
        <w:r w:rsidRPr="00E570ED">
          <w:rPr>
            <w:rStyle w:val="Hypertextovodkaz"/>
            <w:b/>
            <w:i/>
            <w:sz w:val="22"/>
          </w:rPr>
          <w:t>cmmj@cmmj.cz</w:t>
        </w:r>
      </w:hyperlink>
      <w:r>
        <w:rPr>
          <w:b/>
          <w:i/>
          <w:sz w:val="22"/>
        </w:rPr>
        <w:t xml:space="preserve"> , www.cmmj.cz</w:t>
      </w:r>
    </w:p>
    <w:p w:rsidR="00DC150A" w:rsidRDefault="00DC150A" w:rsidP="00DC150A">
      <w:pPr>
        <w:ind w:left="7088"/>
        <w:jc w:val="both"/>
      </w:pPr>
    </w:p>
    <w:p w:rsidR="00DC150A" w:rsidRDefault="00DC150A" w:rsidP="00DC150A">
      <w:pPr>
        <w:jc w:val="both"/>
      </w:pPr>
    </w:p>
    <w:p w:rsidR="00DC150A" w:rsidRDefault="00DC150A" w:rsidP="00DC150A">
      <w:pPr>
        <w:jc w:val="both"/>
      </w:pPr>
    </w:p>
    <w:p w:rsidR="00DC150A" w:rsidRDefault="00DC150A" w:rsidP="00DC150A">
      <w:pPr>
        <w:ind w:left="7088"/>
        <w:jc w:val="both"/>
      </w:pPr>
    </w:p>
    <w:p w:rsidR="00DC150A" w:rsidRDefault="00DC150A" w:rsidP="00DC150A">
      <w:pPr>
        <w:jc w:val="both"/>
      </w:pPr>
    </w:p>
    <w:p w:rsidR="00DC150A" w:rsidRDefault="00B743C5" w:rsidP="00DC150A">
      <w:pPr>
        <w:ind w:firstLine="708"/>
        <w:jc w:val="right"/>
      </w:pPr>
      <w:r>
        <w:t>29</w:t>
      </w:r>
      <w:r w:rsidR="00DC150A">
        <w:t>. l</w:t>
      </w:r>
      <w:r>
        <w:t>istopadu</w:t>
      </w:r>
      <w:r w:rsidR="00DC150A">
        <w:t xml:space="preserve"> 2019, Praha</w:t>
      </w:r>
    </w:p>
    <w:p w:rsidR="00DC150A" w:rsidRDefault="00DC150A" w:rsidP="00DC150A">
      <w:pPr>
        <w:jc w:val="both"/>
      </w:pPr>
    </w:p>
    <w:p w:rsidR="00DC150A" w:rsidRDefault="00DC150A" w:rsidP="00DC150A">
      <w:pPr>
        <w:jc w:val="both"/>
      </w:pPr>
    </w:p>
    <w:p w:rsidR="00DC150A" w:rsidRDefault="00DC150A" w:rsidP="00DC150A">
      <w:pPr>
        <w:jc w:val="both"/>
      </w:pPr>
      <w:r w:rsidRPr="00DC4904">
        <w:t xml:space="preserve">Kynologická komise ČMMJ, z. s. obdržela </w:t>
      </w:r>
      <w:r w:rsidR="00B743C5">
        <w:t xml:space="preserve">v září 2019 </w:t>
      </w:r>
      <w:r>
        <w:t xml:space="preserve">dotaz </w:t>
      </w:r>
      <w:r w:rsidR="00B743C5">
        <w:t xml:space="preserve">z Klubu slovenských </w:t>
      </w:r>
      <w:proofErr w:type="spellStart"/>
      <w:r w:rsidR="00B743C5">
        <w:t>kopovů</w:t>
      </w:r>
      <w:proofErr w:type="spellEnd"/>
      <w:r w:rsidR="00B743C5">
        <w:t xml:space="preserve"> k organizování zkoušek IHZ-SK.</w:t>
      </w:r>
    </w:p>
    <w:p w:rsidR="00B743C5" w:rsidRDefault="00B743C5" w:rsidP="00DC150A">
      <w:pPr>
        <w:spacing w:line="276" w:lineRule="auto"/>
        <w:ind w:right="425"/>
        <w:jc w:val="both"/>
        <w:rPr>
          <w:rFonts w:eastAsia="Calibri"/>
          <w:b/>
          <w:u w:val="single"/>
          <w:lang w:eastAsia="en-US"/>
        </w:rPr>
      </w:pPr>
    </w:p>
    <w:p w:rsidR="00DC150A" w:rsidRDefault="00DC150A" w:rsidP="00DC150A">
      <w:pPr>
        <w:spacing w:line="276" w:lineRule="auto"/>
        <w:ind w:right="425"/>
        <w:jc w:val="both"/>
        <w:rPr>
          <w:rFonts w:eastAsia="Calibri"/>
          <w:b/>
          <w:u w:val="single"/>
          <w:lang w:eastAsia="en-US"/>
        </w:rPr>
      </w:pPr>
      <w:r w:rsidRPr="00006518">
        <w:rPr>
          <w:rFonts w:eastAsia="Calibri"/>
          <w:b/>
          <w:u w:val="single"/>
          <w:lang w:eastAsia="en-US"/>
        </w:rPr>
        <w:t>Text dotazu:</w:t>
      </w:r>
    </w:p>
    <w:p w:rsidR="00DC150A" w:rsidRDefault="00DC150A" w:rsidP="00DC150A"/>
    <w:p w:rsidR="00B743C5" w:rsidRDefault="00B743C5" w:rsidP="00B743C5">
      <w:pPr>
        <w:ind w:firstLine="708"/>
        <w:jc w:val="both"/>
        <w:rPr>
          <w:rFonts w:cs="Arial"/>
        </w:rPr>
      </w:pPr>
      <w:r>
        <w:t>Dovolujeme si se na Vás obrátit s dotazem týkajícím se i</w:t>
      </w:r>
      <w:r w:rsidRPr="00E12E4A">
        <w:t xml:space="preserve">ndividuální </w:t>
      </w:r>
      <w:proofErr w:type="spellStart"/>
      <w:r w:rsidRPr="00E12E4A">
        <w:t>honi</w:t>
      </w:r>
      <w:r w:rsidRPr="00E12E4A">
        <w:rPr>
          <w:rFonts w:cs="Arial"/>
        </w:rPr>
        <w:t>č</w:t>
      </w:r>
      <w:r w:rsidRPr="00E12E4A">
        <w:t>ské</w:t>
      </w:r>
      <w:proofErr w:type="spellEnd"/>
      <w:r w:rsidRPr="00E12E4A">
        <w:t xml:space="preserve"> zkoušky slovenských </w:t>
      </w:r>
      <w:proofErr w:type="spellStart"/>
      <w:r w:rsidRPr="00E12E4A">
        <w:t>kopov</w:t>
      </w:r>
      <w:r w:rsidRPr="00E12E4A">
        <w:rPr>
          <w:rFonts w:cs="Arial"/>
        </w:rPr>
        <w:t>ů</w:t>
      </w:r>
      <w:proofErr w:type="spellEnd"/>
      <w:r>
        <w:rPr>
          <w:rFonts w:cs="Arial"/>
        </w:rPr>
        <w:t xml:space="preserve">. V platném zkušebním řádu pro zkoušky loveckých psů je uvedeno, že </w:t>
      </w:r>
    </w:p>
    <w:p w:rsidR="00B743C5" w:rsidRPr="00E12E4A" w:rsidRDefault="00B743C5" w:rsidP="00B743C5">
      <w:pPr>
        <w:ind w:firstLine="708"/>
        <w:jc w:val="both"/>
      </w:pPr>
      <w:r>
        <w:t>-i</w:t>
      </w:r>
      <w:r w:rsidRPr="00E12E4A">
        <w:t xml:space="preserve">ndividuální </w:t>
      </w:r>
      <w:proofErr w:type="spellStart"/>
      <w:r w:rsidRPr="00E12E4A">
        <w:t>honi</w:t>
      </w:r>
      <w:r w:rsidRPr="00E12E4A">
        <w:rPr>
          <w:rFonts w:cs="Arial"/>
        </w:rPr>
        <w:t>č</w:t>
      </w:r>
      <w:r w:rsidRPr="00E12E4A">
        <w:t>ské</w:t>
      </w:r>
      <w:proofErr w:type="spellEnd"/>
      <w:r w:rsidRPr="00E12E4A">
        <w:t xml:space="preserve"> zkoušky slovenských </w:t>
      </w:r>
      <w:proofErr w:type="spellStart"/>
      <w:r w:rsidRPr="00E12E4A">
        <w:t>kopov</w:t>
      </w:r>
      <w:r w:rsidRPr="00E12E4A">
        <w:rPr>
          <w:rFonts w:cs="Arial"/>
        </w:rPr>
        <w:t>ů</w:t>
      </w:r>
      <w:proofErr w:type="spellEnd"/>
      <w:r>
        <w:t xml:space="preserve"> (IHZ-SK)</w:t>
      </w:r>
      <w:r w:rsidRPr="00E12E4A">
        <w:t xml:space="preserve"> se zkouší p</w:t>
      </w:r>
      <w:r w:rsidRPr="00E12E4A">
        <w:rPr>
          <w:rFonts w:cs="Arial"/>
        </w:rPr>
        <w:t>ř</w:t>
      </w:r>
      <w:r w:rsidRPr="00E12E4A">
        <w:t>i spole</w:t>
      </w:r>
      <w:r w:rsidRPr="00E12E4A">
        <w:rPr>
          <w:rFonts w:cs="Arial"/>
        </w:rPr>
        <w:t>č</w:t>
      </w:r>
      <w:r>
        <w:t>ném lovu na </w:t>
      </w:r>
      <w:r w:rsidRPr="00E12E4A">
        <w:rPr>
          <w:rFonts w:cs="Arial"/>
        </w:rPr>
        <w:t>č</w:t>
      </w:r>
      <w:r w:rsidRPr="00E12E4A">
        <w:t>ernou zv</w:t>
      </w:r>
      <w:r w:rsidRPr="00E12E4A">
        <w:rPr>
          <w:rFonts w:cs="Arial"/>
        </w:rPr>
        <w:t>ěř</w:t>
      </w:r>
      <w:r w:rsidRPr="00E12E4A">
        <w:t>. Zkoušky se skládají z vybraných disciplín, které se zkouší na HZ. IHZ-SK jsou zpravidla jednodenní (není-li b</w:t>
      </w:r>
      <w:r w:rsidRPr="00E12E4A">
        <w:rPr>
          <w:rFonts w:cs="Arial"/>
        </w:rPr>
        <w:t>ě</w:t>
      </w:r>
      <w:r w:rsidRPr="00E12E4A">
        <w:t xml:space="preserve">hem zkoušek prokázána ochota k práci na </w:t>
      </w:r>
      <w:r w:rsidRPr="00E12E4A">
        <w:rPr>
          <w:rFonts w:cs="Arial"/>
        </w:rPr>
        <w:t>č</w:t>
      </w:r>
      <w:r w:rsidRPr="00E12E4A">
        <w:t>ernou zv</w:t>
      </w:r>
      <w:r w:rsidRPr="00E12E4A">
        <w:rPr>
          <w:rFonts w:cs="Arial"/>
        </w:rPr>
        <w:t>ěř</w:t>
      </w:r>
      <w:r w:rsidRPr="00E12E4A">
        <w:t>, je možno ji</w:t>
      </w:r>
      <w:r>
        <w:t xml:space="preserve"> </w:t>
      </w:r>
      <w:r w:rsidRPr="00E12E4A">
        <w:t>vyzkoušet druhý den na ob</w:t>
      </w:r>
      <w:r w:rsidRPr="00E12E4A">
        <w:rPr>
          <w:rFonts w:cs="Arial"/>
        </w:rPr>
        <w:t>ů</w:t>
      </w:r>
      <w:r>
        <w:t>rce),</w:t>
      </w:r>
      <w:r w:rsidRPr="00E12E4A">
        <w:t xml:space="preserve"> zkoušek se výhradn</w:t>
      </w:r>
      <w:r w:rsidRPr="00E12E4A">
        <w:rPr>
          <w:rFonts w:cs="Arial"/>
        </w:rPr>
        <w:t>ě</w:t>
      </w:r>
      <w:r w:rsidRPr="00E12E4A">
        <w:t xml:space="preserve"> ú</w:t>
      </w:r>
      <w:r w:rsidRPr="00E12E4A">
        <w:rPr>
          <w:rFonts w:cs="Arial"/>
        </w:rPr>
        <w:t>č</w:t>
      </w:r>
      <w:r w:rsidRPr="00E12E4A">
        <w:t xml:space="preserve">astní </w:t>
      </w:r>
      <w:r>
        <w:t xml:space="preserve">jedinci plemene slovenský </w:t>
      </w:r>
      <w:proofErr w:type="spellStart"/>
      <w:r>
        <w:t>kopov</w:t>
      </w:r>
      <w:proofErr w:type="spellEnd"/>
      <w:r>
        <w:t>. Na zkouškách se </w:t>
      </w:r>
      <w:r w:rsidRPr="00E12E4A">
        <w:t>zkouší p</w:t>
      </w:r>
      <w:r w:rsidRPr="00E12E4A">
        <w:rPr>
          <w:rFonts w:cs="Arial"/>
        </w:rPr>
        <w:t>ř</w:t>
      </w:r>
      <w:r w:rsidRPr="00E12E4A">
        <w:t>irozený lov živé zv</w:t>
      </w:r>
      <w:r w:rsidRPr="00E12E4A">
        <w:rPr>
          <w:rFonts w:cs="Arial"/>
        </w:rPr>
        <w:t>ěř</w:t>
      </w:r>
      <w:r w:rsidRPr="00E12E4A">
        <w:t>e (vysoké zv</w:t>
      </w:r>
      <w:r w:rsidRPr="00E12E4A">
        <w:rPr>
          <w:rFonts w:cs="Arial"/>
        </w:rPr>
        <w:t>ěř</w:t>
      </w:r>
      <w:r w:rsidRPr="00E12E4A">
        <w:t xml:space="preserve">e, </w:t>
      </w:r>
      <w:r w:rsidRPr="00E12E4A">
        <w:rPr>
          <w:rFonts w:cs="Arial"/>
        </w:rPr>
        <w:t>č</w:t>
      </w:r>
      <w:r w:rsidRPr="00E12E4A">
        <w:t>erné zv</w:t>
      </w:r>
      <w:r w:rsidRPr="00E12E4A">
        <w:rPr>
          <w:rFonts w:cs="Arial"/>
        </w:rPr>
        <w:t>ěř</w:t>
      </w:r>
      <w:r>
        <w:t>e, lišky a zajíce).</w:t>
      </w:r>
    </w:p>
    <w:p w:rsidR="00B743C5" w:rsidRDefault="00B743C5" w:rsidP="00B743C5">
      <w:pPr>
        <w:rPr>
          <w:b/>
        </w:rPr>
      </w:pPr>
    </w:p>
    <w:p w:rsidR="00B743C5" w:rsidRPr="00FC2097" w:rsidRDefault="00B743C5" w:rsidP="00B743C5">
      <w:pPr>
        <w:ind w:firstLine="708"/>
      </w:pPr>
      <w:r w:rsidRPr="00FC2097">
        <w:t xml:space="preserve">Naproti </w:t>
      </w:r>
      <w:r>
        <w:t xml:space="preserve">tomu v zákoně o myslivosti č. 449/2001 Sb., v platném znění, v § 44 je uvedeno, že </w:t>
      </w:r>
    </w:p>
    <w:p w:rsidR="00B743C5" w:rsidRPr="0095121A" w:rsidRDefault="00B743C5" w:rsidP="00B743C5">
      <w:pPr>
        <w:ind w:firstLine="708"/>
        <w:jc w:val="both"/>
        <w:rPr>
          <w:rFonts w:eastAsia="Times New Roman" w:cs="Calibri"/>
        </w:rPr>
      </w:pPr>
      <w:r>
        <w:rPr>
          <w:rFonts w:eastAsia="Times New Roman" w:cs="Calibri"/>
        </w:rPr>
        <w:t>-u</w:t>
      </w:r>
      <w:r w:rsidRPr="0095121A">
        <w:rPr>
          <w:rFonts w:eastAsia="Times New Roman" w:cs="Calibri"/>
        </w:rPr>
        <w:t>živatel honitby je povinen držet a v honitbě používat lovecké psy. Loveckým psem se rozumí pes loveckého plemene uznaného Mezinárodní kynologickou federací (FCI) s průkazem původu, který složil příslušnou zkoušku z výkonu. Potvrzení o složené zkoušce vystavené jejím pořadatelem je veřejnou listinou.</w:t>
      </w:r>
    </w:p>
    <w:p w:rsidR="00B743C5" w:rsidRDefault="00B743C5" w:rsidP="00B743C5"/>
    <w:p w:rsidR="00B743C5" w:rsidRPr="0095121A" w:rsidRDefault="00B743C5" w:rsidP="00B743C5">
      <w:pPr>
        <w:ind w:firstLine="708"/>
        <w:jc w:val="both"/>
      </w:pPr>
      <w:r>
        <w:t>A následně v prováděcí vyhlášce č. 244/2002 Sb., v platném znění, k zákonu o myslivosti, v § 16 je uvedeno, že</w:t>
      </w:r>
    </w:p>
    <w:p w:rsidR="00B743C5" w:rsidRDefault="00B743C5" w:rsidP="00B743C5">
      <w:pPr>
        <w:ind w:firstLine="709"/>
        <w:rPr>
          <w:rFonts w:eastAsia="Times New Roman"/>
        </w:rPr>
      </w:pPr>
      <w:r>
        <w:rPr>
          <w:rFonts w:eastAsia="Times New Roman"/>
        </w:rPr>
        <w:t>-p</w:t>
      </w:r>
      <w:r w:rsidRPr="0095121A">
        <w:rPr>
          <w:rFonts w:eastAsia="Times New Roman"/>
        </w:rPr>
        <w:t>ři společném lovu je stanoven pro první tři střelce a pro každých dalších i započatých deset střelců jeden lovecký pes se zkouškou z výkonu, pro druh zvěře, který má být loven (§ 14).</w:t>
      </w:r>
    </w:p>
    <w:p w:rsidR="00B743C5" w:rsidRDefault="00B743C5" w:rsidP="00B743C5">
      <w:pPr>
        <w:ind w:firstLine="709"/>
        <w:rPr>
          <w:rFonts w:eastAsia="Times New Roman"/>
        </w:rPr>
      </w:pPr>
    </w:p>
    <w:p w:rsidR="00B743C5" w:rsidRPr="0036454D" w:rsidRDefault="00B743C5" w:rsidP="00B743C5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Otázkou tedy je, zda je </w:t>
      </w:r>
      <w:r w:rsidRPr="0036454D">
        <w:rPr>
          <w:rFonts w:eastAsia="Times New Roman"/>
          <w:b/>
        </w:rPr>
        <w:t>možné IHZ-SK,</w:t>
      </w:r>
      <w:r>
        <w:rPr>
          <w:rFonts w:eastAsia="Times New Roman"/>
          <w:b/>
        </w:rPr>
        <w:t xml:space="preserve"> vzhledem k zákonu o myslivosti a jeho prováděcí vyhlášce, vykonat se psem, </w:t>
      </w:r>
      <w:r w:rsidRPr="0036454D">
        <w:rPr>
          <w:rFonts w:eastAsia="Times New Roman"/>
          <w:b/>
        </w:rPr>
        <w:t xml:space="preserve">který ještě nemá loveckou upotřebitelnost? </w:t>
      </w:r>
    </w:p>
    <w:p w:rsidR="00B743C5" w:rsidRDefault="00B743C5" w:rsidP="00B743C5">
      <w:pPr>
        <w:jc w:val="both"/>
        <w:rPr>
          <w:rFonts w:eastAsia="Times New Roman"/>
        </w:rPr>
      </w:pPr>
    </w:p>
    <w:p w:rsidR="00B743C5" w:rsidRDefault="00B743C5" w:rsidP="00B743C5">
      <w:pPr>
        <w:ind w:firstLine="708"/>
        <w:jc w:val="both"/>
      </w:pPr>
      <w:r>
        <w:rPr>
          <w:rFonts w:eastAsia="Times New Roman"/>
        </w:rPr>
        <w:t>Nebo je k vykonání této zkoušky zapotřebí mít již úspěšně absolvované b</w:t>
      </w:r>
      <w:r w:rsidRPr="00E12E4A">
        <w:t>arvá</w:t>
      </w:r>
      <w:r w:rsidRPr="00E12E4A">
        <w:rPr>
          <w:rFonts w:cs="Arial"/>
        </w:rPr>
        <w:t>ř</w:t>
      </w:r>
      <w:r w:rsidRPr="00E12E4A">
        <w:t>ské zkoušky honi</w:t>
      </w:r>
      <w:r w:rsidRPr="00E12E4A">
        <w:rPr>
          <w:rFonts w:cs="Arial"/>
        </w:rPr>
        <w:t>čů</w:t>
      </w:r>
      <w:r>
        <w:t xml:space="preserve"> (BZH), které dle zkušebního řádu pro zkoušky loveckých psů </w:t>
      </w:r>
      <w:r w:rsidRPr="00E12E4A">
        <w:t>kvalifikují psa k dosledu spárkaté zv</w:t>
      </w:r>
      <w:r w:rsidRPr="00E12E4A">
        <w:rPr>
          <w:rFonts w:cs="Arial"/>
        </w:rPr>
        <w:t>ěř</w:t>
      </w:r>
      <w:r>
        <w:t>e se </w:t>
      </w:r>
      <w:r w:rsidRPr="00E12E4A">
        <w:t>zvláštním zam</w:t>
      </w:r>
      <w:r w:rsidRPr="00E12E4A">
        <w:rPr>
          <w:rFonts w:cs="Arial"/>
        </w:rPr>
        <w:t>ěř</w:t>
      </w:r>
      <w:r w:rsidRPr="00E12E4A">
        <w:t>ením na náro</w:t>
      </w:r>
      <w:r w:rsidRPr="00E12E4A">
        <w:rPr>
          <w:rFonts w:cs="Arial"/>
        </w:rPr>
        <w:t>č</w:t>
      </w:r>
      <w:r w:rsidRPr="00E12E4A">
        <w:t>ný lov a dosled zv</w:t>
      </w:r>
      <w:r w:rsidRPr="00E12E4A">
        <w:rPr>
          <w:rFonts w:cs="Arial"/>
        </w:rPr>
        <w:t>ěř</w:t>
      </w:r>
      <w:r w:rsidRPr="00E12E4A">
        <w:t xml:space="preserve">e </w:t>
      </w:r>
      <w:r w:rsidRPr="00E12E4A">
        <w:rPr>
          <w:rFonts w:cs="Arial"/>
        </w:rPr>
        <w:t>č</w:t>
      </w:r>
      <w:r w:rsidRPr="00E12E4A">
        <w:t xml:space="preserve">erné a vysoké. </w:t>
      </w:r>
    </w:p>
    <w:p w:rsidR="00B743C5" w:rsidRDefault="00B743C5" w:rsidP="00B743C5">
      <w:pPr>
        <w:ind w:firstLine="708"/>
        <w:jc w:val="both"/>
      </w:pPr>
    </w:p>
    <w:p w:rsidR="00B743C5" w:rsidRDefault="00B743C5" w:rsidP="00B743C5">
      <w:pPr>
        <w:ind w:firstLine="708"/>
        <w:jc w:val="both"/>
      </w:pPr>
      <w:r>
        <w:t>Děkuji za Vaše stanovisko a Kynologii zdar!</w:t>
      </w:r>
    </w:p>
    <w:p w:rsidR="00B743C5" w:rsidRDefault="00B743C5" w:rsidP="00B743C5">
      <w:pPr>
        <w:ind w:firstLine="708"/>
        <w:jc w:val="both"/>
      </w:pPr>
    </w:p>
    <w:p w:rsidR="00B743C5" w:rsidRDefault="00B743C5" w:rsidP="00B743C5">
      <w:pPr>
        <w:ind w:firstLine="708"/>
        <w:jc w:val="both"/>
      </w:pPr>
      <w:r>
        <w:t xml:space="preserve">Mgr. Petr </w:t>
      </w:r>
      <w:proofErr w:type="spellStart"/>
      <w:r>
        <w:t>Šupík</w:t>
      </w:r>
      <w:proofErr w:type="spellEnd"/>
      <w:r>
        <w:t xml:space="preserve"> v.r.</w:t>
      </w:r>
    </w:p>
    <w:p w:rsidR="00B743C5" w:rsidRDefault="00B743C5" w:rsidP="00B743C5">
      <w:pPr>
        <w:ind w:firstLine="708"/>
        <w:jc w:val="both"/>
      </w:pPr>
      <w:r>
        <w:t>předseda KSK</w:t>
      </w:r>
    </w:p>
    <w:p w:rsidR="00B743C5" w:rsidRDefault="00B743C5" w:rsidP="00DC150A">
      <w:pPr>
        <w:spacing w:line="276" w:lineRule="auto"/>
        <w:ind w:right="425"/>
        <w:jc w:val="both"/>
        <w:rPr>
          <w:rFonts w:eastAsia="Calibri"/>
          <w:b/>
          <w:u w:val="single"/>
          <w:lang w:eastAsia="en-US"/>
        </w:rPr>
      </w:pPr>
    </w:p>
    <w:p w:rsidR="00DC150A" w:rsidRDefault="00DC150A" w:rsidP="00DC150A">
      <w:pPr>
        <w:spacing w:line="276" w:lineRule="auto"/>
        <w:ind w:right="425"/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lastRenderedPageBreak/>
        <w:t>Text odpovědi:</w:t>
      </w:r>
      <w:bookmarkStart w:id="0" w:name="_GoBack"/>
      <w:bookmarkEnd w:id="0"/>
    </w:p>
    <w:p w:rsidR="00DC150A" w:rsidRDefault="00DC150A" w:rsidP="00DC150A">
      <w:pPr>
        <w:spacing w:line="276" w:lineRule="auto"/>
        <w:ind w:right="425"/>
        <w:jc w:val="both"/>
        <w:rPr>
          <w:rFonts w:eastAsia="Calibri"/>
          <w:lang w:eastAsia="en-US"/>
        </w:rPr>
      </w:pPr>
    </w:p>
    <w:p w:rsidR="00B743C5" w:rsidRPr="00B743C5" w:rsidRDefault="00B743C5" w:rsidP="00B743C5">
      <w:pPr>
        <w:tabs>
          <w:tab w:val="left" w:pos="5760"/>
        </w:tabs>
        <w:spacing w:before="240" w:after="60"/>
        <w:outlineLvl w:val="4"/>
        <w:rPr>
          <w:rFonts w:eastAsia="Times New Roman"/>
          <w:bCs/>
        </w:rPr>
      </w:pPr>
      <w:r w:rsidRPr="00B743C5">
        <w:rPr>
          <w:rFonts w:eastAsia="Times New Roman"/>
          <w:bCs/>
          <w:u w:val="single"/>
        </w:rPr>
        <w:t xml:space="preserve">Odpověď na dotaz k Individuálním </w:t>
      </w:r>
      <w:proofErr w:type="spellStart"/>
      <w:r w:rsidRPr="00B743C5">
        <w:rPr>
          <w:rFonts w:eastAsia="Times New Roman"/>
          <w:bCs/>
          <w:u w:val="single"/>
        </w:rPr>
        <w:t>honičským</w:t>
      </w:r>
      <w:proofErr w:type="spellEnd"/>
      <w:r w:rsidRPr="00B743C5">
        <w:rPr>
          <w:rFonts w:eastAsia="Times New Roman"/>
          <w:bCs/>
          <w:u w:val="single"/>
        </w:rPr>
        <w:t xml:space="preserve"> zkouškám slovenských </w:t>
      </w:r>
      <w:proofErr w:type="spellStart"/>
      <w:r w:rsidRPr="00B743C5">
        <w:rPr>
          <w:rFonts w:eastAsia="Times New Roman"/>
          <w:bCs/>
          <w:u w:val="single"/>
        </w:rPr>
        <w:t>kopovů</w:t>
      </w:r>
      <w:proofErr w:type="spellEnd"/>
      <w:r w:rsidRPr="00B743C5">
        <w:rPr>
          <w:rFonts w:eastAsia="Times New Roman"/>
          <w:bCs/>
        </w:rPr>
        <w:t xml:space="preserve">.                                               </w:t>
      </w:r>
      <w:r w:rsidRPr="00B743C5">
        <w:rPr>
          <w:rFonts w:eastAsia="Times New Roman"/>
          <w:bCs/>
        </w:rPr>
        <w:tab/>
      </w:r>
    </w:p>
    <w:p w:rsidR="00B743C5" w:rsidRDefault="00B743C5" w:rsidP="00B743C5">
      <w:pPr>
        <w:spacing w:after="240" w:line="276" w:lineRule="auto"/>
        <w:ind w:firstLine="708"/>
        <w:jc w:val="both"/>
        <w:rPr>
          <w:rFonts w:eastAsia="Times New Roman"/>
        </w:rPr>
      </w:pPr>
      <w:r w:rsidRPr="00F13AA8">
        <w:rPr>
          <w:rFonts w:eastAsia="Times New Roman"/>
        </w:rPr>
        <w:t xml:space="preserve">Kynologická komise projednala Váš dotaz </w:t>
      </w:r>
      <w:r>
        <w:rPr>
          <w:rFonts w:eastAsia="Times New Roman"/>
        </w:rPr>
        <w:t xml:space="preserve">na svém zasedání dne 28. listopadu </w:t>
      </w:r>
      <w:r w:rsidRPr="00F13AA8">
        <w:rPr>
          <w:rFonts w:eastAsia="Times New Roman"/>
        </w:rPr>
        <w:t xml:space="preserve">a sděluje Vám následující stanovisko. Jak sám v dopisu s dotazem uvádíte a jak je uvedeno ve ZŘ pro zkoušky lovecké upotřebitelnosti IHZ-SK se zkouší při společném lovu na černou zvěř a </w:t>
      </w:r>
      <w:r w:rsidRPr="003E5ACC">
        <w:rPr>
          <w:rFonts w:eastAsia="Times New Roman"/>
          <w:u w:val="single"/>
        </w:rPr>
        <w:t>zkoušky se skládají z vybraných disciplín, které se zkouší na HZ</w:t>
      </w:r>
      <w:r w:rsidRPr="003E5ACC">
        <w:rPr>
          <w:rFonts w:eastAsia="Times New Roman"/>
        </w:rPr>
        <w:t xml:space="preserve">. </w:t>
      </w:r>
      <w:r w:rsidRPr="00F13AA8">
        <w:rPr>
          <w:rFonts w:eastAsia="Times New Roman"/>
        </w:rPr>
        <w:t xml:space="preserve">ZŘ pro zkoušky honičů dále uvádí, že účast na HZ je podmíněná jakoukoli úspěšně složenou zkouškou lovecké upotřebitelnosti, ne však z norování. </w:t>
      </w:r>
      <w:r>
        <w:rPr>
          <w:rFonts w:eastAsia="Times New Roman"/>
        </w:rPr>
        <w:t xml:space="preserve">Toto neplatí pro plemena V. a VI. skupiny FCI. </w:t>
      </w:r>
    </w:p>
    <w:p w:rsidR="00B743C5" w:rsidRDefault="00B743C5" w:rsidP="00B743C5">
      <w:pPr>
        <w:spacing w:after="240" w:line="276" w:lineRule="auto"/>
        <w:ind w:firstLine="708"/>
        <w:jc w:val="both"/>
        <w:rPr>
          <w:rFonts w:eastAsia="Times New Roman"/>
          <w:i/>
          <w:iCs/>
        </w:rPr>
      </w:pPr>
      <w:r>
        <w:rPr>
          <w:rFonts w:eastAsia="Times New Roman"/>
        </w:rPr>
        <w:t xml:space="preserve">KK musí konstatovat, že tato poslední výše citovaná věta ze ZŘ je v rozporu s </w:t>
      </w:r>
      <w:r w:rsidRPr="00F13AA8">
        <w:rPr>
          <w:rFonts w:eastAsia="Times New Roman"/>
        </w:rPr>
        <w:t>prováděcí vyhlášk</w:t>
      </w:r>
      <w:r>
        <w:rPr>
          <w:rFonts w:eastAsia="Times New Roman"/>
        </w:rPr>
        <w:t>ou zákona o myslivosti č. 244/2002 Sb., §16 (</w:t>
      </w:r>
      <w:r w:rsidRPr="00F13AA8">
        <w:rPr>
          <w:rFonts w:eastAsia="Times New Roman"/>
          <w:i/>
          <w:iCs/>
        </w:rPr>
        <w:t xml:space="preserve">při společném lovu je stanoven pro první tři střelce a pro každých dalších i započatých deset střelců jeden </w:t>
      </w:r>
      <w:r w:rsidRPr="00F13AA8">
        <w:rPr>
          <w:rFonts w:eastAsia="Times New Roman"/>
          <w:i/>
          <w:iCs/>
          <w:u w:val="single"/>
        </w:rPr>
        <w:t>lovecký pes se zkouškou z výkonu</w:t>
      </w:r>
      <w:r w:rsidRPr="00F13AA8">
        <w:rPr>
          <w:rFonts w:eastAsia="Times New Roman"/>
          <w:i/>
          <w:iCs/>
        </w:rPr>
        <w:t>, pro druh zvěře, který má být loven (§ 14).</w:t>
      </w:r>
    </w:p>
    <w:p w:rsidR="00B743C5" w:rsidRPr="00DC0F6F" w:rsidRDefault="00B743C5" w:rsidP="00B743C5">
      <w:pPr>
        <w:spacing w:after="240" w:line="276" w:lineRule="auto"/>
        <w:ind w:firstLine="708"/>
        <w:jc w:val="both"/>
        <w:rPr>
          <w:rFonts w:eastAsia="Times New Roman"/>
        </w:rPr>
      </w:pPr>
      <w:r w:rsidRPr="00DC0F6F">
        <w:rPr>
          <w:rFonts w:eastAsia="Times New Roman"/>
        </w:rPr>
        <w:t xml:space="preserve">Vyhláška je </w:t>
      </w:r>
      <w:r>
        <w:rPr>
          <w:rFonts w:eastAsia="Times New Roman"/>
        </w:rPr>
        <w:t xml:space="preserve">obecně závazným právním předpisem a vnitřní </w:t>
      </w:r>
      <w:r w:rsidRPr="00DC0F6F">
        <w:rPr>
          <w:rFonts w:eastAsia="Times New Roman"/>
        </w:rPr>
        <w:t>předpis</w:t>
      </w:r>
      <w:r>
        <w:rPr>
          <w:rFonts w:eastAsia="Times New Roman"/>
        </w:rPr>
        <w:t>y obecně závazným předpisům podléhají, je tedy nezbytné dodržet ustanovení Vyhlášky č. 244/2002</w:t>
      </w:r>
      <w:r w:rsidRPr="00DC0F6F">
        <w:rPr>
          <w:rFonts w:eastAsia="Times New Roman"/>
        </w:rPr>
        <w:t xml:space="preserve"> </w:t>
      </w:r>
      <w:r>
        <w:rPr>
          <w:rFonts w:eastAsia="Times New Roman"/>
        </w:rPr>
        <w:t>Sb., §16.</w:t>
      </w:r>
    </w:p>
    <w:p w:rsidR="00B743C5" w:rsidRDefault="00B743C5" w:rsidP="00B743C5">
      <w:pPr>
        <w:spacing w:after="240"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KK proto doporučuje, aby na zkoušky nebo i soutěže, které se pořádají podle zkušebního řádu pro honiče (IHZ-SK, HZ) byli připuštěni pouze psi s již složenou zkouškou lovecké upotřebitelnosti, a to včetně plemen V. a VI. skupiny </w:t>
      </w:r>
      <w:r w:rsidRPr="00EA3487">
        <w:rPr>
          <w:rFonts w:eastAsia="Times New Roman"/>
        </w:rPr>
        <w:t>FCI.</w:t>
      </w:r>
    </w:p>
    <w:p w:rsidR="00B743C5" w:rsidRDefault="00B743C5" w:rsidP="00B743C5">
      <w:pPr>
        <w:spacing w:line="276" w:lineRule="auto"/>
        <w:ind w:firstLine="284"/>
        <w:jc w:val="both"/>
        <w:rPr>
          <w:rFonts w:eastAsia="Times New Roman"/>
        </w:rPr>
      </w:pPr>
    </w:p>
    <w:p w:rsidR="003B208A" w:rsidRDefault="003B208A" w:rsidP="003B208A">
      <w:pPr>
        <w:pStyle w:val="Default"/>
        <w:spacing w:line="276" w:lineRule="auto"/>
        <w:jc w:val="both"/>
        <w:rPr>
          <w:bCs/>
        </w:rPr>
      </w:pPr>
      <w:r>
        <w:rPr>
          <w:bCs/>
        </w:rPr>
        <w:t>Za KK vyřizují</w:t>
      </w:r>
      <w:r>
        <w:rPr>
          <w:bCs/>
        </w:rPr>
        <w:t>: J. Kesner, J. Adámková</w:t>
      </w:r>
    </w:p>
    <w:p w:rsidR="003B208A" w:rsidRDefault="003B208A" w:rsidP="003B208A">
      <w:pPr>
        <w:pStyle w:val="Default"/>
        <w:spacing w:line="276" w:lineRule="auto"/>
        <w:jc w:val="both"/>
        <w:rPr>
          <w:bCs/>
        </w:rPr>
      </w:pPr>
    </w:p>
    <w:p w:rsidR="003B208A" w:rsidRDefault="003B208A" w:rsidP="003B208A">
      <w:pPr>
        <w:pStyle w:val="Default"/>
        <w:spacing w:line="276" w:lineRule="auto"/>
        <w:jc w:val="right"/>
        <w:rPr>
          <w:bCs/>
        </w:rPr>
      </w:pPr>
      <w:r>
        <w:rPr>
          <w:bCs/>
        </w:rPr>
        <w:t>Kynologii zdar!</w:t>
      </w:r>
    </w:p>
    <w:p w:rsidR="003B208A" w:rsidRDefault="003B208A" w:rsidP="003B208A">
      <w:pPr>
        <w:pStyle w:val="Default"/>
        <w:spacing w:line="276" w:lineRule="auto"/>
        <w:jc w:val="right"/>
        <w:rPr>
          <w:bCs/>
        </w:rPr>
      </w:pPr>
    </w:p>
    <w:p w:rsidR="003B208A" w:rsidRDefault="003B208A" w:rsidP="003B208A">
      <w:pPr>
        <w:pStyle w:val="Default"/>
        <w:spacing w:line="276" w:lineRule="auto"/>
        <w:jc w:val="both"/>
        <w:rPr>
          <w:bCs/>
        </w:rPr>
      </w:pPr>
      <w:r>
        <w:rPr>
          <w:bCs/>
        </w:rPr>
        <w:t>Josef Novák</w:t>
      </w:r>
      <w:r>
        <w:rPr>
          <w:bCs/>
        </w:rPr>
        <w:tab/>
        <w:t>v.r.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Ing. MgA. Jana Adámková v.r.</w:t>
      </w:r>
    </w:p>
    <w:p w:rsidR="003B208A" w:rsidRDefault="003B208A" w:rsidP="003B208A">
      <w:pPr>
        <w:pStyle w:val="Default"/>
        <w:spacing w:line="276" w:lineRule="auto"/>
        <w:jc w:val="both"/>
        <w:rPr>
          <w:bCs/>
        </w:rPr>
      </w:pPr>
      <w:r>
        <w:rPr>
          <w:bCs/>
        </w:rPr>
        <w:t>předseda KK ČMMJ, z.s.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tajemník KK ČMMJ, z.s.</w:t>
      </w:r>
    </w:p>
    <w:p w:rsidR="00B743C5" w:rsidRDefault="00B743C5" w:rsidP="00DC150A">
      <w:pPr>
        <w:spacing w:line="276" w:lineRule="auto"/>
        <w:ind w:right="425"/>
        <w:jc w:val="both"/>
        <w:rPr>
          <w:rFonts w:eastAsia="Calibri"/>
          <w:lang w:eastAsia="en-US"/>
        </w:rPr>
      </w:pPr>
    </w:p>
    <w:sectPr w:rsidR="00B74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0A"/>
    <w:rsid w:val="003B208A"/>
    <w:rsid w:val="00456D4E"/>
    <w:rsid w:val="00AA0E8D"/>
    <w:rsid w:val="00B743C5"/>
    <w:rsid w:val="00CB59A7"/>
    <w:rsid w:val="00DC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A06702"/>
  <w15:chartTrackingRefBased/>
  <w15:docId w15:val="{F500EEF6-9553-4B6C-9F6F-D9D2E886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50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DC150A"/>
    <w:rPr>
      <w:color w:val="0563C1"/>
      <w:u w:val="single"/>
    </w:rPr>
  </w:style>
  <w:style w:type="paragraph" w:customStyle="1" w:styleId="Default">
    <w:name w:val="Default"/>
    <w:rsid w:val="00DC15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DC150A"/>
    <w:rPr>
      <w:i/>
      <w:iCs/>
    </w:rPr>
  </w:style>
  <w:style w:type="paragraph" w:customStyle="1" w:styleId="l3">
    <w:name w:val="l3"/>
    <w:basedOn w:val="Normln"/>
    <w:rsid w:val="00DC150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mj@cmmj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Jana Adámková</cp:lastModifiedBy>
  <cp:revision>3</cp:revision>
  <dcterms:created xsi:type="dcterms:W3CDTF">2019-12-16T14:20:00Z</dcterms:created>
  <dcterms:modified xsi:type="dcterms:W3CDTF">2019-12-16T15:16:00Z</dcterms:modified>
</cp:coreProperties>
</file>