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1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E33648">
        <w:rPr>
          <w:rFonts w:cs="Arial"/>
          <w:b/>
          <w:lang w:eastAsia="cs-CZ"/>
        </w:rPr>
        <w:t xml:space="preserve">ZÁPIS č. </w:t>
      </w:r>
      <w:r w:rsidR="000A00D7">
        <w:rPr>
          <w:rFonts w:cs="Arial"/>
          <w:b/>
          <w:lang w:eastAsia="cs-CZ"/>
        </w:rPr>
        <w:t>3</w:t>
      </w:r>
      <w:r w:rsidRPr="00E33648">
        <w:rPr>
          <w:rFonts w:cs="Arial"/>
          <w:b/>
          <w:lang w:eastAsia="cs-CZ"/>
        </w:rPr>
        <w:t>/2019</w:t>
      </w:r>
      <w:r w:rsidR="0026531A">
        <w:rPr>
          <w:rFonts w:cs="Arial"/>
          <w:b/>
          <w:lang w:eastAsia="cs-CZ"/>
        </w:rPr>
        <w:t xml:space="preserve"> </w:t>
      </w:r>
    </w:p>
    <w:p w:rsidR="00AA70AE" w:rsidRPr="00E33648" w:rsidRDefault="00AA70AE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FB4CC2">
        <w:rPr>
          <w:rFonts w:cs="Arial"/>
          <w:b/>
          <w:sz w:val="20"/>
          <w:szCs w:val="20"/>
          <w:lang w:eastAsia="cs-CZ"/>
        </w:rPr>
        <w:t>5</w:t>
      </w:r>
      <w:r w:rsidRPr="00E33648">
        <w:rPr>
          <w:rFonts w:cs="Arial"/>
          <w:b/>
          <w:sz w:val="20"/>
          <w:szCs w:val="20"/>
          <w:lang w:eastAsia="cs-CZ"/>
        </w:rPr>
        <w:t>.</w:t>
      </w:r>
      <w:r w:rsidR="00AA70AE">
        <w:rPr>
          <w:rFonts w:cs="Arial"/>
          <w:b/>
          <w:sz w:val="20"/>
          <w:szCs w:val="20"/>
          <w:lang w:eastAsia="cs-CZ"/>
        </w:rPr>
        <w:t xml:space="preserve"> </w:t>
      </w:r>
      <w:r w:rsidR="000A00D7">
        <w:rPr>
          <w:rFonts w:cs="Arial"/>
          <w:b/>
          <w:sz w:val="20"/>
          <w:szCs w:val="20"/>
          <w:lang w:eastAsia="cs-CZ"/>
        </w:rPr>
        <w:t>9.</w:t>
      </w:r>
      <w:r w:rsidRPr="00E33648">
        <w:rPr>
          <w:rFonts w:cs="Arial"/>
          <w:b/>
          <w:sz w:val="20"/>
          <w:szCs w:val="20"/>
          <w:lang w:eastAsia="cs-CZ"/>
        </w:rPr>
        <w:t xml:space="preserve"> 2019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 xml:space="preserve">Začátek jednání:     </w:t>
      </w:r>
      <w:r w:rsidRPr="00E132D7">
        <w:rPr>
          <w:rFonts w:asciiTheme="minorHAnsi" w:hAnsiTheme="minorHAnsi" w:cs="Arial"/>
          <w:sz w:val="20"/>
          <w:szCs w:val="20"/>
        </w:rPr>
        <w:tab/>
        <w:t>9.00 hodin</w:t>
      </w:r>
    </w:p>
    <w:p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ab/>
      </w:r>
    </w:p>
    <w:p w:rsidR="00BB1501" w:rsidRPr="00E132D7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Přítomni:</w:t>
      </w:r>
      <w:r w:rsidRPr="00E132D7">
        <w:rPr>
          <w:rFonts w:asciiTheme="minorHAnsi" w:hAnsiTheme="minorHAnsi" w:cs="Arial"/>
          <w:sz w:val="20"/>
          <w:szCs w:val="20"/>
        </w:rPr>
        <w:tab/>
        <w:t xml:space="preserve">Josef Novák, </w:t>
      </w:r>
      <w:r w:rsidR="00BA20C9" w:rsidRPr="00E132D7">
        <w:rPr>
          <w:rFonts w:asciiTheme="minorHAnsi" w:hAnsiTheme="minorHAnsi" w:cs="Arial"/>
          <w:sz w:val="20"/>
          <w:szCs w:val="20"/>
        </w:rPr>
        <w:t>Bc. Vladimíra Tichá</w:t>
      </w:r>
      <w:r w:rsidRPr="00E132D7">
        <w:rPr>
          <w:rFonts w:asciiTheme="minorHAnsi" w:hAnsiTheme="minorHAnsi" w:cs="Arial"/>
          <w:sz w:val="20"/>
          <w:szCs w:val="20"/>
        </w:rPr>
        <w:t xml:space="preserve">, František Švec, Josef </w:t>
      </w:r>
      <w:proofErr w:type="spellStart"/>
      <w:r w:rsidRPr="00E132D7">
        <w:rPr>
          <w:rFonts w:asciiTheme="minorHAnsi" w:hAnsiTheme="minorHAnsi" w:cs="Arial"/>
          <w:sz w:val="20"/>
          <w:szCs w:val="20"/>
        </w:rPr>
        <w:t>Dědouch</w:t>
      </w:r>
      <w:proofErr w:type="spellEnd"/>
      <w:r w:rsidRPr="00E132D7">
        <w:rPr>
          <w:rFonts w:asciiTheme="minorHAnsi" w:hAnsiTheme="minorHAnsi" w:cs="Arial"/>
          <w:sz w:val="20"/>
          <w:szCs w:val="20"/>
        </w:rPr>
        <w:t xml:space="preserve">, Josef Tinka, Jan Toman, Ing. Jiří Formánek, Ing. Jan Horyna, Jaroslav Dostál, </w:t>
      </w:r>
      <w:r w:rsidR="00C40694" w:rsidRPr="00E132D7">
        <w:rPr>
          <w:rFonts w:asciiTheme="minorHAnsi" w:hAnsiTheme="minorHAnsi" w:cs="Arial"/>
          <w:sz w:val="20"/>
          <w:szCs w:val="20"/>
        </w:rPr>
        <w:t xml:space="preserve">Ing. Zdeněk Havlíček, </w:t>
      </w:r>
      <w:r w:rsidRPr="00E132D7">
        <w:rPr>
          <w:rFonts w:asciiTheme="minorHAnsi" w:hAnsiTheme="minorHAnsi" w:cs="Arial"/>
          <w:sz w:val="20"/>
          <w:szCs w:val="20"/>
        </w:rPr>
        <w:t xml:space="preserve">Ing. </w:t>
      </w:r>
      <w:proofErr w:type="spellStart"/>
      <w:r w:rsidRPr="00E132D7">
        <w:rPr>
          <w:rFonts w:asciiTheme="minorHAnsi" w:hAnsiTheme="minorHAnsi" w:cs="Arial"/>
          <w:sz w:val="20"/>
          <w:szCs w:val="20"/>
        </w:rPr>
        <w:t>MgA</w:t>
      </w:r>
      <w:proofErr w:type="spellEnd"/>
      <w:r w:rsidRPr="00E132D7">
        <w:rPr>
          <w:rFonts w:asciiTheme="minorHAnsi" w:hAnsiTheme="minorHAnsi" w:cs="Arial"/>
          <w:sz w:val="20"/>
          <w:szCs w:val="20"/>
        </w:rPr>
        <w:t>. Jana Adámková</w:t>
      </w:r>
    </w:p>
    <w:p w:rsidR="00BB1501" w:rsidRPr="00E132D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132D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 xml:space="preserve">Hosté: </w:t>
      </w:r>
      <w:r w:rsidRPr="00E132D7">
        <w:rPr>
          <w:rFonts w:asciiTheme="minorHAnsi" w:hAnsiTheme="minorHAnsi" w:cs="Arial"/>
          <w:sz w:val="20"/>
          <w:szCs w:val="20"/>
        </w:rPr>
        <w:tab/>
      </w:r>
      <w:r w:rsidR="00C40694" w:rsidRPr="00E132D7">
        <w:rPr>
          <w:rFonts w:asciiTheme="minorHAnsi" w:hAnsiTheme="minorHAnsi" w:cs="Arial"/>
          <w:sz w:val="20"/>
          <w:szCs w:val="20"/>
        </w:rPr>
        <w:t xml:space="preserve">Mgr. Marcela Medková, </w:t>
      </w:r>
      <w:r w:rsidR="00AA70AE">
        <w:rPr>
          <w:rFonts w:asciiTheme="minorHAnsi" w:hAnsiTheme="minorHAnsi" w:cs="Arial"/>
          <w:sz w:val="20"/>
          <w:szCs w:val="20"/>
        </w:rPr>
        <w:t xml:space="preserve">Ing. </w:t>
      </w:r>
      <w:r w:rsidR="00C40694" w:rsidRPr="00E132D7">
        <w:rPr>
          <w:rFonts w:asciiTheme="minorHAnsi" w:hAnsiTheme="minorHAnsi" w:cs="Arial"/>
          <w:sz w:val="20"/>
          <w:szCs w:val="20"/>
        </w:rPr>
        <w:t xml:space="preserve">Bohumír </w:t>
      </w:r>
      <w:proofErr w:type="spellStart"/>
      <w:r w:rsidR="00C40694" w:rsidRPr="00E132D7">
        <w:rPr>
          <w:rFonts w:asciiTheme="minorHAnsi" w:hAnsiTheme="minorHAnsi" w:cs="Arial"/>
          <w:sz w:val="20"/>
          <w:szCs w:val="20"/>
        </w:rPr>
        <w:t>Freiberg</w:t>
      </w:r>
      <w:proofErr w:type="spellEnd"/>
      <w:r w:rsidR="00C40694" w:rsidRPr="00E132D7">
        <w:rPr>
          <w:rFonts w:asciiTheme="minorHAnsi" w:hAnsiTheme="minorHAnsi" w:cs="Arial"/>
          <w:sz w:val="20"/>
          <w:szCs w:val="20"/>
        </w:rPr>
        <w:t xml:space="preserve"> </w:t>
      </w:r>
      <w:r w:rsidR="00AA70AE">
        <w:rPr>
          <w:rFonts w:asciiTheme="minorHAnsi" w:hAnsiTheme="minorHAnsi" w:cs="Arial"/>
          <w:sz w:val="20"/>
          <w:szCs w:val="20"/>
        </w:rPr>
        <w:t>-</w:t>
      </w:r>
      <w:r w:rsidR="00C40694" w:rsidRPr="00E132D7">
        <w:rPr>
          <w:rFonts w:asciiTheme="minorHAnsi" w:hAnsiTheme="minorHAnsi" w:cs="Arial"/>
          <w:sz w:val="20"/>
          <w:szCs w:val="20"/>
        </w:rPr>
        <w:t xml:space="preserve"> DR ČMMJ</w:t>
      </w:r>
    </w:p>
    <w:p w:rsidR="00C40694" w:rsidRPr="00E132D7" w:rsidRDefault="00C40694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132D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Omluveni:</w:t>
      </w:r>
      <w:r w:rsidRPr="00E132D7">
        <w:rPr>
          <w:rFonts w:asciiTheme="minorHAnsi" w:hAnsiTheme="minorHAnsi" w:cs="Arial"/>
          <w:sz w:val="20"/>
          <w:szCs w:val="20"/>
        </w:rPr>
        <w:tab/>
      </w:r>
      <w:r w:rsidR="00BD176E" w:rsidRPr="00E132D7">
        <w:rPr>
          <w:rFonts w:asciiTheme="minorHAnsi" w:hAnsiTheme="minorHAnsi" w:cs="Arial"/>
          <w:sz w:val="20"/>
          <w:szCs w:val="20"/>
        </w:rPr>
        <w:t xml:space="preserve">Pavel Štangl </w:t>
      </w:r>
      <w:r w:rsidR="00AA70AE">
        <w:rPr>
          <w:rFonts w:asciiTheme="minorHAnsi" w:hAnsiTheme="minorHAnsi" w:cs="Arial"/>
          <w:sz w:val="20"/>
          <w:szCs w:val="20"/>
        </w:rPr>
        <w:t>-</w:t>
      </w:r>
      <w:r w:rsidR="00BD176E" w:rsidRPr="00E132D7">
        <w:rPr>
          <w:rFonts w:asciiTheme="minorHAnsi" w:hAnsiTheme="minorHAnsi" w:cs="Arial"/>
          <w:sz w:val="20"/>
          <w:szCs w:val="20"/>
        </w:rPr>
        <w:t xml:space="preserve"> ČMKJ</w:t>
      </w:r>
      <w:r w:rsidR="00A52AF0" w:rsidRPr="00E132D7">
        <w:rPr>
          <w:rFonts w:asciiTheme="minorHAnsi" w:hAnsiTheme="minorHAnsi" w:cs="Arial"/>
          <w:sz w:val="20"/>
          <w:szCs w:val="20"/>
        </w:rPr>
        <w:t>, Jan Kesner</w:t>
      </w:r>
    </w:p>
    <w:p w:rsidR="00B57CBA" w:rsidRPr="00E132D7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</w:rPr>
      </w:pPr>
    </w:p>
    <w:p w:rsidR="000A00D7" w:rsidRPr="00E132D7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132D7">
        <w:rPr>
          <w:rFonts w:asciiTheme="minorHAnsi" w:eastAsia="Times New Roman" w:hAnsiTheme="minorHAnsi" w:cs="Arial"/>
          <w:sz w:val="20"/>
          <w:szCs w:val="20"/>
        </w:rPr>
        <w:t>Program:</w:t>
      </w:r>
    </w:p>
    <w:p w:rsidR="000A00D7" w:rsidRPr="00E132D7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Kontrola zápisu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Zhodnocení MRK Nový Jičín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MKP 2019 OMS Třebíč - výběr zahraničních psů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 xml:space="preserve">Chytré formuláře </w:t>
      </w:r>
      <w:r w:rsidR="00AA70AE">
        <w:rPr>
          <w:rFonts w:asciiTheme="minorHAnsi" w:hAnsiTheme="minorHAnsi" w:cs="Arial"/>
          <w:sz w:val="20"/>
          <w:szCs w:val="20"/>
        </w:rPr>
        <w:t>-</w:t>
      </w:r>
      <w:r w:rsidRPr="00E132D7">
        <w:rPr>
          <w:rFonts w:asciiTheme="minorHAnsi" w:hAnsiTheme="minorHAnsi" w:cs="Arial"/>
          <w:sz w:val="20"/>
          <w:szCs w:val="20"/>
        </w:rPr>
        <w:t xml:space="preserve"> metodi</w:t>
      </w:r>
      <w:r w:rsidR="00FB4132" w:rsidRPr="00E132D7">
        <w:rPr>
          <w:rFonts w:asciiTheme="minorHAnsi" w:hAnsiTheme="minorHAnsi" w:cs="Arial"/>
          <w:sz w:val="20"/>
          <w:szCs w:val="20"/>
        </w:rPr>
        <w:t>cký manuál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 xml:space="preserve">Přezkoušení čekatelů na funkci rozhodčího v roce 2020 </w:t>
      </w:r>
      <w:r w:rsidR="00AA70AE">
        <w:rPr>
          <w:rFonts w:asciiTheme="minorHAnsi" w:hAnsiTheme="minorHAnsi" w:cs="Arial"/>
          <w:sz w:val="20"/>
          <w:szCs w:val="20"/>
        </w:rPr>
        <w:t>-</w:t>
      </w:r>
      <w:r w:rsidRPr="00E132D7">
        <w:rPr>
          <w:rFonts w:asciiTheme="minorHAnsi" w:hAnsiTheme="minorHAnsi" w:cs="Arial"/>
          <w:sz w:val="20"/>
          <w:szCs w:val="20"/>
        </w:rPr>
        <w:t xml:space="preserve"> termín a OMS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Plán činnosti KK na rok 2020 a rozpočet na rok 2020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Projednání zaslaných dotazů a stížností  </w:t>
      </w:r>
    </w:p>
    <w:p w:rsidR="000A00D7" w:rsidRPr="00E132D7" w:rsidRDefault="000A00D7" w:rsidP="000A00D7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Různé</w:t>
      </w:r>
    </w:p>
    <w:p w:rsidR="00590EE2" w:rsidRPr="00E132D7" w:rsidRDefault="00590EE2" w:rsidP="000A00D7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:rsidR="00BB1501" w:rsidRPr="00D92AB0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D92AB0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:rsidR="00BB1501" w:rsidRPr="00D92AB0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92AB0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3A18CD" w:rsidRPr="005D04E2" w:rsidRDefault="00BA20C9" w:rsidP="003A18C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0"/>
          <w:szCs w:val="20"/>
        </w:rPr>
      </w:pPr>
      <w:r w:rsidRPr="005D04E2">
        <w:rPr>
          <w:rFonts w:asciiTheme="minorHAnsi" w:hAnsiTheme="minorHAnsi"/>
          <w:b/>
          <w:sz w:val="20"/>
          <w:szCs w:val="20"/>
        </w:rPr>
        <w:t>Kontrola zápisu</w:t>
      </w:r>
    </w:p>
    <w:p w:rsidR="00D246BA" w:rsidRDefault="00D246BA" w:rsidP="00D246BA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3A18CD" w:rsidRPr="003A18CD" w:rsidRDefault="003A18CD" w:rsidP="003A18CD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B01C8A" w:rsidRPr="00C655B2" w:rsidRDefault="00DC155E" w:rsidP="00C655B2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C655B2">
        <w:rPr>
          <w:rFonts w:asciiTheme="minorHAnsi" w:hAnsiTheme="minorHAnsi" w:cs="Arial"/>
          <w:sz w:val="20"/>
          <w:szCs w:val="20"/>
        </w:rPr>
        <w:t xml:space="preserve">Místo </w:t>
      </w:r>
      <w:r w:rsidRPr="00C655B2">
        <w:rPr>
          <w:rFonts w:asciiTheme="minorHAnsi" w:hAnsiTheme="minorHAnsi" w:cs="Arial"/>
          <w:b/>
          <w:sz w:val="20"/>
          <w:szCs w:val="20"/>
        </w:rPr>
        <w:t>p</w:t>
      </w:r>
      <w:r w:rsidR="00C20B91" w:rsidRPr="00C655B2">
        <w:rPr>
          <w:rFonts w:asciiTheme="minorHAnsi" w:hAnsiTheme="minorHAnsi" w:cs="Arial"/>
          <w:b/>
          <w:sz w:val="20"/>
          <w:szCs w:val="20"/>
        </w:rPr>
        <w:t xml:space="preserve">ořádání </w:t>
      </w:r>
      <w:r w:rsidR="00C20B91" w:rsidRPr="00C655B2">
        <w:rPr>
          <w:rFonts w:asciiTheme="minorHAnsi" w:hAnsiTheme="minorHAnsi" w:cs="Arial"/>
          <w:b/>
          <w:bCs/>
          <w:sz w:val="20"/>
          <w:szCs w:val="20"/>
        </w:rPr>
        <w:t>NS a MRK</w:t>
      </w:r>
      <w:r w:rsidR="00C20B91" w:rsidRPr="00C655B2">
        <w:rPr>
          <w:rFonts w:asciiTheme="minorHAnsi" w:hAnsiTheme="minorHAnsi" w:cs="Arial"/>
          <w:sz w:val="20"/>
          <w:szCs w:val="20"/>
        </w:rPr>
        <w:t xml:space="preserve"> v roce 2021</w:t>
      </w:r>
      <w:r w:rsidRPr="00C655B2">
        <w:rPr>
          <w:rFonts w:asciiTheme="minorHAnsi" w:hAnsiTheme="minorHAnsi" w:cs="Arial"/>
          <w:sz w:val="20"/>
          <w:szCs w:val="20"/>
        </w:rPr>
        <w:t xml:space="preserve"> </w:t>
      </w:r>
      <w:r w:rsidR="00040A83" w:rsidRPr="00C655B2">
        <w:rPr>
          <w:rFonts w:asciiTheme="minorHAnsi" w:hAnsiTheme="minorHAnsi" w:cs="Arial"/>
          <w:sz w:val="20"/>
          <w:szCs w:val="20"/>
        </w:rPr>
        <w:t>-</w:t>
      </w:r>
      <w:r w:rsidRPr="00C655B2">
        <w:rPr>
          <w:rFonts w:asciiTheme="minorHAnsi" w:hAnsiTheme="minorHAnsi" w:cs="Arial"/>
          <w:sz w:val="20"/>
          <w:szCs w:val="20"/>
        </w:rPr>
        <w:t xml:space="preserve"> </w:t>
      </w:r>
      <w:r w:rsidR="00C655B2" w:rsidRPr="00C655B2">
        <w:rPr>
          <w:rFonts w:asciiTheme="minorHAnsi" w:hAnsiTheme="minorHAnsi" w:cs="Arial"/>
          <w:sz w:val="20"/>
          <w:szCs w:val="20"/>
        </w:rPr>
        <w:t xml:space="preserve">v jednání uspořádání MRK na rok 2021, </w:t>
      </w:r>
      <w:r w:rsidR="00943C52">
        <w:rPr>
          <w:rFonts w:asciiTheme="minorHAnsi" w:hAnsiTheme="minorHAnsi" w:cs="Arial"/>
          <w:sz w:val="20"/>
          <w:szCs w:val="20"/>
        </w:rPr>
        <w:t>Nominační soutěž stále neobsazena</w:t>
      </w:r>
      <w:r w:rsidR="00EC16F8">
        <w:rPr>
          <w:rFonts w:asciiTheme="minorHAnsi" w:hAnsiTheme="minorHAnsi" w:cs="Arial"/>
          <w:sz w:val="20"/>
          <w:szCs w:val="20"/>
        </w:rPr>
        <w:t xml:space="preserve">, </w:t>
      </w:r>
      <w:r w:rsidR="00943C52">
        <w:rPr>
          <w:rFonts w:asciiTheme="minorHAnsi" w:hAnsiTheme="minorHAnsi" w:cs="Arial"/>
          <w:sz w:val="20"/>
          <w:szCs w:val="20"/>
        </w:rPr>
        <w:t>okresní myslivecké spolky se nechtějí zavazovat z důvodu konce volebního období</w:t>
      </w:r>
      <w:r w:rsidR="00EC16F8">
        <w:rPr>
          <w:rFonts w:asciiTheme="minorHAnsi" w:hAnsiTheme="minorHAnsi" w:cs="Arial"/>
          <w:sz w:val="20"/>
          <w:szCs w:val="20"/>
        </w:rPr>
        <w:t xml:space="preserve">, </w:t>
      </w:r>
      <w:r w:rsidR="00EC16F8" w:rsidRPr="00C655B2">
        <w:rPr>
          <w:rFonts w:asciiTheme="minorHAnsi" w:hAnsiTheme="minorHAnsi" w:cs="Arial"/>
          <w:sz w:val="20"/>
          <w:szCs w:val="20"/>
        </w:rPr>
        <w:t>bude řešeno na listopadovém jednání KK</w:t>
      </w:r>
      <w:r w:rsidR="00EC16F8">
        <w:rPr>
          <w:rFonts w:asciiTheme="minorHAnsi" w:hAnsiTheme="minorHAnsi" w:cs="Arial"/>
          <w:sz w:val="20"/>
          <w:szCs w:val="20"/>
        </w:rPr>
        <w:t>.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C655B2" w:rsidRPr="00C655B2" w:rsidTr="006E0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C655B2" w:rsidRPr="00C655B2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Nový Jičín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Třebíč</w:t>
            </w:r>
          </w:p>
        </w:tc>
      </w:tr>
      <w:tr w:rsidR="00C655B2" w:rsidRPr="00C655B2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B319B5" w:rsidRPr="00C655B2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C655B2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55B2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:rsidR="00DC155E" w:rsidRPr="00C655B2" w:rsidRDefault="00DC155E" w:rsidP="00634C1C">
      <w:pPr>
        <w:spacing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B90584" w:rsidRPr="00B90584" w:rsidRDefault="00B90584" w:rsidP="00B90584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Náhradní termín p</w:t>
      </w:r>
      <w:r w:rsidR="00DC155E" w:rsidRPr="00C655B2">
        <w:rPr>
          <w:rFonts w:asciiTheme="minorHAnsi" w:hAnsiTheme="minorHAnsi"/>
          <w:b/>
          <w:sz w:val="20"/>
          <w:szCs w:val="20"/>
        </w:rPr>
        <w:t>řezkoušení čekatelů</w:t>
      </w:r>
      <w:r w:rsidR="008E0073" w:rsidRPr="00C655B2">
        <w:rPr>
          <w:rFonts w:asciiTheme="minorHAnsi" w:hAnsiTheme="minorHAnsi"/>
          <w:b/>
          <w:sz w:val="20"/>
          <w:szCs w:val="20"/>
        </w:rPr>
        <w:t xml:space="preserve"> 2019</w:t>
      </w:r>
      <w:r w:rsidR="00C655B2" w:rsidRPr="00C655B2">
        <w:rPr>
          <w:rFonts w:asciiTheme="minorHAnsi" w:hAnsiTheme="minorHAnsi"/>
          <w:b/>
          <w:sz w:val="20"/>
          <w:szCs w:val="20"/>
        </w:rPr>
        <w:t xml:space="preserve"> </w:t>
      </w:r>
      <w:r w:rsidR="00AA70AE">
        <w:rPr>
          <w:rFonts w:asciiTheme="minorHAnsi" w:hAnsiTheme="minorHAnsi"/>
          <w:b/>
          <w:sz w:val="20"/>
          <w:szCs w:val="20"/>
        </w:rPr>
        <w:t>-</w:t>
      </w:r>
      <w:r>
        <w:rPr>
          <w:rFonts w:asciiTheme="minorHAnsi" w:hAnsiTheme="minorHAnsi"/>
          <w:b/>
          <w:sz w:val="20"/>
          <w:szCs w:val="20"/>
        </w:rPr>
        <w:t xml:space="preserve"> zhodnocení</w:t>
      </w:r>
    </w:p>
    <w:p w:rsidR="00D92AB0" w:rsidRDefault="00B90584" w:rsidP="00D92AB0">
      <w:pPr>
        <w:pStyle w:val="Odstavecseseznamem"/>
        <w:numPr>
          <w:ilvl w:val="0"/>
          <w:numId w:val="30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Přezkoušení p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>roběhl</w:t>
      </w:r>
      <w:r w:rsidR="00AA70AE">
        <w:rPr>
          <w:rFonts w:asciiTheme="minorHAnsi" w:eastAsia="Times New Roman" w:hAnsiTheme="minorHAnsi" w:cs="Arial"/>
          <w:sz w:val="20"/>
          <w:szCs w:val="20"/>
        </w:rPr>
        <w:t>o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v 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>Havlíčk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>ově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 xml:space="preserve"> Brod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ě </w:t>
      </w:r>
      <w:proofErr w:type="gramStart"/>
      <w:r w:rsidR="00C655B2" w:rsidRPr="00C655B2">
        <w:rPr>
          <w:rFonts w:asciiTheme="minorHAnsi" w:eastAsia="Times New Roman" w:hAnsiTheme="minorHAnsi" w:cs="Arial"/>
          <w:sz w:val="20"/>
          <w:szCs w:val="20"/>
        </w:rPr>
        <w:t>14.6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 xml:space="preserve">. 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>2019</w:t>
      </w:r>
      <w:proofErr w:type="gramEnd"/>
      <w:r w:rsidR="00C655B2" w:rsidRPr="00C655B2">
        <w:rPr>
          <w:rFonts w:asciiTheme="minorHAnsi" w:eastAsia="Times New Roman" w:hAnsiTheme="minorHAnsi" w:cs="Arial"/>
          <w:sz w:val="20"/>
          <w:szCs w:val="20"/>
        </w:rPr>
        <w:t>, přihlášeno 9 uchazečů, dostavilo se 8 a z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 xml:space="preserve">koušku </w:t>
      </w:r>
      <w:r w:rsidR="00943C52">
        <w:rPr>
          <w:rFonts w:asciiTheme="minorHAnsi" w:eastAsia="Times New Roman" w:hAnsiTheme="minorHAnsi" w:cs="Arial"/>
          <w:sz w:val="20"/>
          <w:szCs w:val="20"/>
        </w:rPr>
        <w:t xml:space="preserve">úspěšně 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>absolvovalo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>.</w:t>
      </w:r>
      <w:r w:rsidR="00DC155E" w:rsidRPr="00C655B2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Seznam rozhodčích </w:t>
      </w:r>
      <w:r w:rsidR="00943C52">
        <w:rPr>
          <w:rFonts w:asciiTheme="minorHAnsi" w:eastAsia="Times New Roman" w:hAnsiTheme="minorHAnsi" w:cs="Arial"/>
          <w:sz w:val="20"/>
          <w:szCs w:val="20"/>
        </w:rPr>
        <w:t xml:space="preserve">byl 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>aktualizovaný o nové rozhodčí</w:t>
      </w:r>
      <w:r>
        <w:rPr>
          <w:rFonts w:asciiTheme="minorHAnsi" w:eastAsia="Times New Roman" w:hAnsiTheme="minorHAnsi" w:cs="Arial"/>
          <w:sz w:val="20"/>
          <w:szCs w:val="20"/>
        </w:rPr>
        <w:t>. V seznamu zveřejněni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 všichni</w:t>
      </w:r>
      <w:r>
        <w:rPr>
          <w:rFonts w:asciiTheme="minorHAnsi" w:eastAsia="Times New Roman" w:hAnsiTheme="minorHAnsi" w:cs="Arial"/>
          <w:sz w:val="20"/>
          <w:szCs w:val="20"/>
        </w:rPr>
        <w:t xml:space="preserve"> rozhodčí i čekatelé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, </w:t>
      </w:r>
      <w:r w:rsidR="00943C52">
        <w:rPr>
          <w:rFonts w:asciiTheme="minorHAnsi" w:eastAsia="Times New Roman" w:hAnsiTheme="minorHAnsi" w:cs="Arial"/>
          <w:sz w:val="20"/>
          <w:szCs w:val="20"/>
        </w:rPr>
        <w:t>pokud</w:t>
      </w:r>
      <w:r w:rsidR="00C655B2" w:rsidRPr="00C655B2">
        <w:rPr>
          <w:rFonts w:asciiTheme="minorHAnsi" w:eastAsia="Times New Roman" w:hAnsiTheme="minorHAnsi" w:cs="Arial"/>
          <w:sz w:val="20"/>
          <w:szCs w:val="20"/>
        </w:rPr>
        <w:t xml:space="preserve"> udělili souhlas GDPR</w:t>
      </w:r>
      <w:r>
        <w:rPr>
          <w:rFonts w:asciiTheme="minorHAnsi" w:eastAsia="Times New Roman" w:hAnsiTheme="minorHAnsi" w:cs="Arial"/>
          <w:sz w:val="20"/>
          <w:szCs w:val="20"/>
        </w:rPr>
        <w:t>, ostatní, bez souhlasu GDPR, mohou pořadatelé (pobočné spolky) dohledat a ověřit jejich aprobace v evidenci Hubert.</w:t>
      </w:r>
    </w:p>
    <w:p w:rsidR="00D246BA" w:rsidRPr="0026531A" w:rsidRDefault="00C655B2" w:rsidP="00D246BA">
      <w:pPr>
        <w:pStyle w:val="Odstavecseseznamem"/>
        <w:numPr>
          <w:ilvl w:val="0"/>
          <w:numId w:val="30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90584">
        <w:rPr>
          <w:rFonts w:asciiTheme="minorHAnsi" w:eastAsia="Times New Roman" w:hAnsiTheme="minorHAnsi" w:cs="Arial"/>
          <w:sz w:val="20"/>
          <w:szCs w:val="20"/>
        </w:rPr>
        <w:t xml:space="preserve">KK uvažuje </w:t>
      </w:r>
      <w:r w:rsidR="00B90584" w:rsidRPr="00B90584">
        <w:rPr>
          <w:rFonts w:asciiTheme="minorHAnsi" w:eastAsia="Times New Roman" w:hAnsiTheme="minorHAnsi" w:cs="Arial"/>
          <w:sz w:val="20"/>
          <w:szCs w:val="20"/>
        </w:rPr>
        <w:t>o úpravě některých testů pro přezkoušení čekatelů, nové testy, obměna, zejména vše</w:t>
      </w:r>
      <w:r w:rsidR="00943C52">
        <w:rPr>
          <w:rFonts w:asciiTheme="minorHAnsi" w:eastAsia="Times New Roman" w:hAnsiTheme="minorHAnsi" w:cs="Arial"/>
          <w:sz w:val="20"/>
          <w:szCs w:val="20"/>
        </w:rPr>
        <w:t>obecná</w:t>
      </w:r>
      <w:r w:rsidR="00B90584" w:rsidRPr="00B90584">
        <w:rPr>
          <w:rFonts w:asciiTheme="minorHAnsi" w:eastAsia="Times New Roman" w:hAnsiTheme="minorHAnsi" w:cs="Arial"/>
          <w:sz w:val="20"/>
          <w:szCs w:val="20"/>
        </w:rPr>
        <w:t xml:space="preserve"> část.</w:t>
      </w:r>
    </w:p>
    <w:p w:rsidR="00AB655D" w:rsidRDefault="00AB655D" w:rsidP="00D92AB0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B655D">
        <w:rPr>
          <w:rFonts w:asciiTheme="minorHAnsi" w:eastAsia="Times New Roman" w:hAnsiTheme="minorHAnsi" w:cs="Arial"/>
          <w:b/>
          <w:bCs/>
          <w:sz w:val="20"/>
          <w:szCs w:val="20"/>
        </w:rPr>
        <w:lastRenderedPageBreak/>
        <w:t>Novela Všeobecné části ZŘ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AB655D" w:rsidRPr="000817B5" w:rsidRDefault="000817B5" w:rsidP="00D246BA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Předseda KK informoval o schválení novely všeobecné části ZŘ</w:t>
      </w:r>
      <w:r w:rsidR="00AB655D">
        <w:rPr>
          <w:rFonts w:asciiTheme="minorHAnsi" w:eastAsia="Times New Roman" w:hAnsiTheme="minorHAnsi" w:cs="Arial"/>
          <w:sz w:val="20"/>
          <w:szCs w:val="20"/>
        </w:rPr>
        <w:t xml:space="preserve"> na </w:t>
      </w:r>
      <w:r>
        <w:rPr>
          <w:rFonts w:asciiTheme="minorHAnsi" w:eastAsia="Times New Roman" w:hAnsiTheme="minorHAnsi" w:cs="Arial"/>
          <w:sz w:val="20"/>
          <w:szCs w:val="20"/>
        </w:rPr>
        <w:t xml:space="preserve">SZ ČMMJ </w:t>
      </w:r>
      <w:r w:rsidR="00AB655D">
        <w:rPr>
          <w:rFonts w:asciiTheme="minorHAnsi" w:eastAsia="Times New Roman" w:hAnsiTheme="minorHAnsi" w:cs="Arial"/>
          <w:sz w:val="20"/>
          <w:szCs w:val="20"/>
        </w:rPr>
        <w:t>8. června 2019</w:t>
      </w:r>
      <w:r w:rsidR="00AA70AE">
        <w:rPr>
          <w:rFonts w:asciiTheme="minorHAnsi" w:eastAsia="Times New Roman" w:hAnsiTheme="minorHAnsi" w:cs="Arial"/>
          <w:sz w:val="20"/>
          <w:szCs w:val="20"/>
        </w:rPr>
        <w:t>. Dne</w:t>
      </w:r>
      <w:r w:rsidR="00AB655D">
        <w:rPr>
          <w:rFonts w:asciiTheme="minorHAnsi" w:eastAsia="Times New Roman" w:hAnsiTheme="minorHAnsi" w:cs="Arial"/>
          <w:sz w:val="20"/>
          <w:szCs w:val="20"/>
        </w:rPr>
        <w:t xml:space="preserve"> 13. 6. 2019 byla změna Všeobecné části předložena na Ministerstvo zemědělství</w:t>
      </w:r>
      <w:r>
        <w:rPr>
          <w:rFonts w:asciiTheme="minorHAnsi" w:eastAsia="Times New Roman" w:hAnsiTheme="minorHAnsi" w:cs="Arial"/>
          <w:sz w:val="20"/>
          <w:szCs w:val="20"/>
        </w:rPr>
        <w:t xml:space="preserve"> dle znění pověření </w:t>
      </w:r>
      <w:proofErr w:type="spellStart"/>
      <w:r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>
        <w:rPr>
          <w:rFonts w:asciiTheme="minorHAnsi" w:eastAsia="Times New Roman" w:hAnsiTheme="minorHAnsi" w:cs="Arial"/>
          <w:sz w:val="20"/>
          <w:szCs w:val="20"/>
        </w:rPr>
        <w:t>.</w:t>
      </w:r>
      <w:r w:rsidR="00AB655D">
        <w:rPr>
          <w:rFonts w:asciiTheme="minorHAnsi" w:eastAsia="Times New Roman" w:hAnsiTheme="minorHAnsi" w:cs="Arial"/>
          <w:sz w:val="20"/>
          <w:szCs w:val="20"/>
        </w:rPr>
        <w:t xml:space="preserve"> </w:t>
      </w:r>
      <w:proofErr w:type="spellStart"/>
      <w:r w:rsidR="00AB655D" w:rsidRPr="000817B5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="00AB655D" w:rsidRPr="000817B5">
        <w:rPr>
          <w:rFonts w:asciiTheme="minorHAnsi" w:eastAsia="Times New Roman" w:hAnsiTheme="minorHAnsi" w:cs="Arial"/>
          <w:sz w:val="20"/>
          <w:szCs w:val="20"/>
        </w:rPr>
        <w:t xml:space="preserve"> se doposud nevyjádřilo</w:t>
      </w:r>
      <w:r>
        <w:rPr>
          <w:rFonts w:asciiTheme="minorHAnsi" w:eastAsia="Times New Roman" w:hAnsiTheme="minorHAnsi" w:cs="Arial"/>
          <w:sz w:val="20"/>
          <w:szCs w:val="20"/>
        </w:rPr>
        <w:t>.</w:t>
      </w:r>
    </w:p>
    <w:p w:rsidR="00DC155E" w:rsidRDefault="00AB655D" w:rsidP="00E132D7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 xml:space="preserve">Předseda KK </w:t>
      </w:r>
      <w:r w:rsidR="000817B5">
        <w:rPr>
          <w:rFonts w:asciiTheme="minorHAnsi" w:eastAsia="Times New Roman" w:hAnsiTheme="minorHAnsi" w:cs="Arial"/>
          <w:sz w:val="20"/>
          <w:szCs w:val="20"/>
        </w:rPr>
        <w:t xml:space="preserve">poprosil </w:t>
      </w:r>
      <w:r>
        <w:rPr>
          <w:rFonts w:asciiTheme="minorHAnsi" w:eastAsia="Times New Roman" w:hAnsiTheme="minorHAnsi" w:cs="Arial"/>
          <w:sz w:val="20"/>
          <w:szCs w:val="20"/>
        </w:rPr>
        <w:t>vše</w:t>
      </w:r>
      <w:r w:rsidR="000817B5">
        <w:rPr>
          <w:rFonts w:asciiTheme="minorHAnsi" w:eastAsia="Times New Roman" w:hAnsiTheme="minorHAnsi" w:cs="Arial"/>
          <w:sz w:val="20"/>
          <w:szCs w:val="20"/>
        </w:rPr>
        <w:t>chny</w:t>
      </w:r>
      <w:r>
        <w:rPr>
          <w:rFonts w:asciiTheme="minorHAnsi" w:eastAsia="Times New Roman" w:hAnsiTheme="minorHAnsi" w:cs="Arial"/>
          <w:sz w:val="20"/>
          <w:szCs w:val="20"/>
        </w:rPr>
        <w:t xml:space="preserve"> člen</w:t>
      </w:r>
      <w:r w:rsidR="000817B5">
        <w:rPr>
          <w:rFonts w:asciiTheme="minorHAnsi" w:eastAsia="Times New Roman" w:hAnsiTheme="minorHAnsi" w:cs="Arial"/>
          <w:sz w:val="20"/>
          <w:szCs w:val="20"/>
        </w:rPr>
        <w:t>y</w:t>
      </w:r>
      <w:r>
        <w:rPr>
          <w:rFonts w:asciiTheme="minorHAnsi" w:eastAsia="Times New Roman" w:hAnsiTheme="minorHAnsi" w:cs="Arial"/>
          <w:sz w:val="20"/>
          <w:szCs w:val="20"/>
        </w:rPr>
        <w:t xml:space="preserve"> KK </w:t>
      </w:r>
      <w:r w:rsidR="000817B5">
        <w:rPr>
          <w:rFonts w:asciiTheme="minorHAnsi" w:eastAsia="Times New Roman" w:hAnsiTheme="minorHAnsi" w:cs="Arial"/>
          <w:sz w:val="20"/>
          <w:szCs w:val="20"/>
        </w:rPr>
        <w:t xml:space="preserve">o </w:t>
      </w:r>
      <w:r>
        <w:rPr>
          <w:rFonts w:asciiTheme="minorHAnsi" w:eastAsia="Times New Roman" w:hAnsiTheme="minorHAnsi" w:cs="Arial"/>
          <w:sz w:val="20"/>
          <w:szCs w:val="20"/>
        </w:rPr>
        <w:t>důkladnou kontrolu tiskových podkladů</w:t>
      </w:r>
      <w:r w:rsidR="000817B5">
        <w:rPr>
          <w:rFonts w:asciiTheme="minorHAnsi" w:eastAsia="Times New Roman" w:hAnsiTheme="minorHAnsi" w:cs="Arial"/>
          <w:sz w:val="20"/>
          <w:szCs w:val="20"/>
        </w:rPr>
        <w:t xml:space="preserve"> ZŘ, které již zpracovala tiskárna graficky do tiskové podoby. Bylo zapracováno znění Dodatku č.</w:t>
      </w:r>
      <w:r w:rsidR="00AA70A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0817B5">
        <w:rPr>
          <w:rFonts w:asciiTheme="minorHAnsi" w:eastAsia="Times New Roman" w:hAnsiTheme="minorHAnsi" w:cs="Arial"/>
          <w:sz w:val="20"/>
          <w:szCs w:val="20"/>
        </w:rPr>
        <w:t>1/2015 ZŘ do praktické části.</w:t>
      </w:r>
      <w:r w:rsidR="00D246BA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0817B5" w:rsidRPr="00D246BA">
        <w:rPr>
          <w:rFonts w:asciiTheme="minorHAnsi" w:eastAsia="Times New Roman" w:hAnsiTheme="minorHAnsi" w:cs="Arial"/>
          <w:sz w:val="20"/>
          <w:szCs w:val="20"/>
        </w:rPr>
        <w:t xml:space="preserve">Každý z členů KK </w:t>
      </w:r>
      <w:r w:rsidR="00D246BA" w:rsidRPr="00D246BA">
        <w:rPr>
          <w:rFonts w:asciiTheme="minorHAnsi" w:eastAsia="Times New Roman" w:hAnsiTheme="minorHAnsi" w:cs="Arial"/>
          <w:sz w:val="20"/>
          <w:szCs w:val="20"/>
        </w:rPr>
        <w:t>bude zodpovídat za určitou část ZŘ</w:t>
      </w:r>
      <w:r w:rsidR="00D246BA">
        <w:rPr>
          <w:rFonts w:asciiTheme="minorHAnsi" w:eastAsia="Times New Roman" w:hAnsiTheme="minorHAnsi" w:cs="Arial"/>
          <w:sz w:val="20"/>
          <w:szCs w:val="20"/>
        </w:rPr>
        <w:t xml:space="preserve">. </w:t>
      </w:r>
      <w:r w:rsidR="00D246BA" w:rsidRPr="00D246BA">
        <w:rPr>
          <w:rFonts w:asciiTheme="minorHAnsi" w:eastAsia="Times New Roman" w:hAnsiTheme="minorHAnsi" w:cs="Arial"/>
          <w:sz w:val="20"/>
          <w:szCs w:val="20"/>
        </w:rPr>
        <w:t>ZŘ se budou objednávat u Ing. Fis</w:t>
      </w:r>
      <w:r w:rsidR="0070289D">
        <w:rPr>
          <w:rFonts w:asciiTheme="minorHAnsi" w:eastAsia="Times New Roman" w:hAnsiTheme="minorHAnsi" w:cs="Arial"/>
          <w:sz w:val="20"/>
          <w:szCs w:val="20"/>
        </w:rPr>
        <w:t>c</w:t>
      </w:r>
      <w:r w:rsidR="00D246BA" w:rsidRPr="00D246BA">
        <w:rPr>
          <w:rFonts w:asciiTheme="minorHAnsi" w:eastAsia="Times New Roman" w:hAnsiTheme="minorHAnsi" w:cs="Arial"/>
          <w:sz w:val="20"/>
          <w:szCs w:val="20"/>
        </w:rPr>
        <w:t xml:space="preserve">hera, první objednávky by měly být </w:t>
      </w:r>
      <w:r w:rsidR="0070289D">
        <w:rPr>
          <w:rFonts w:asciiTheme="minorHAnsi" w:eastAsia="Times New Roman" w:hAnsiTheme="minorHAnsi" w:cs="Arial"/>
          <w:sz w:val="20"/>
          <w:szCs w:val="20"/>
        </w:rPr>
        <w:t>vyřizovány</w:t>
      </w:r>
      <w:r w:rsidR="00D246BA" w:rsidRPr="00D246BA">
        <w:rPr>
          <w:rFonts w:asciiTheme="minorHAnsi" w:eastAsia="Times New Roman" w:hAnsiTheme="minorHAnsi" w:cs="Arial"/>
          <w:sz w:val="20"/>
          <w:szCs w:val="20"/>
        </w:rPr>
        <w:t xml:space="preserve"> začátkem měsíce října.</w:t>
      </w:r>
    </w:p>
    <w:p w:rsidR="00861FED" w:rsidRDefault="00861FED" w:rsidP="00E132D7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861FED" w:rsidRPr="005756AF" w:rsidRDefault="00861FED" w:rsidP="00861FED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b/>
          <w:bCs/>
          <w:sz w:val="20"/>
          <w:szCs w:val="20"/>
        </w:rPr>
        <w:t>Zamyšlení nad školením rozhodčích</w:t>
      </w:r>
    </w:p>
    <w:p w:rsidR="00861FED" w:rsidRPr="005756AF" w:rsidRDefault="00861FED" w:rsidP="00861FE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sz w:val="20"/>
          <w:szCs w:val="20"/>
        </w:rPr>
        <w:t>na základě požadavku předsedy ČMMJ</w:t>
      </w:r>
      <w:r w:rsidR="00AA70AE">
        <w:rPr>
          <w:rFonts w:asciiTheme="minorHAnsi" w:hAnsiTheme="minorHAnsi"/>
          <w:sz w:val="20"/>
          <w:szCs w:val="20"/>
        </w:rPr>
        <w:t xml:space="preserve"> Ing.</w:t>
      </w:r>
      <w:r w:rsidRPr="005756AF">
        <w:rPr>
          <w:rFonts w:asciiTheme="minorHAnsi" w:hAnsiTheme="minorHAnsi"/>
          <w:sz w:val="20"/>
          <w:szCs w:val="20"/>
        </w:rPr>
        <w:t xml:space="preserve"> J. Janoty </w:t>
      </w:r>
      <w:r w:rsidR="00AA70AE">
        <w:rPr>
          <w:rFonts w:asciiTheme="minorHAnsi" w:hAnsiTheme="minorHAnsi"/>
          <w:sz w:val="20"/>
          <w:szCs w:val="20"/>
        </w:rPr>
        <w:t>-</w:t>
      </w:r>
      <w:r w:rsidRPr="005756AF">
        <w:rPr>
          <w:rFonts w:asciiTheme="minorHAnsi" w:hAnsiTheme="minorHAnsi"/>
          <w:sz w:val="20"/>
          <w:szCs w:val="20"/>
        </w:rPr>
        <w:t xml:space="preserve"> důvod nutnost udržovat a zvyšovat odbornost,</w:t>
      </w:r>
      <w:r w:rsidR="000A1122">
        <w:rPr>
          <w:rFonts w:asciiTheme="minorHAnsi" w:hAnsiTheme="minorHAnsi"/>
          <w:sz w:val="20"/>
          <w:szCs w:val="20"/>
        </w:rPr>
        <w:t xml:space="preserve"> možnost pravidelného vzdělávání rozhodčích</w:t>
      </w:r>
      <w:r w:rsidR="00F97D77">
        <w:rPr>
          <w:rFonts w:asciiTheme="minorHAnsi" w:hAnsiTheme="minorHAnsi"/>
          <w:sz w:val="20"/>
          <w:szCs w:val="20"/>
        </w:rPr>
        <w:t>,</w:t>
      </w:r>
    </w:p>
    <w:p w:rsidR="00861FED" w:rsidRPr="005756AF" w:rsidRDefault="00861FED" w:rsidP="00861FE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sz w:val="20"/>
          <w:szCs w:val="20"/>
        </w:rPr>
        <w:t>kynologická komise diskutovala nad možnostmi školení rozhodčích,</w:t>
      </w:r>
    </w:p>
    <w:p w:rsidR="00861FED" w:rsidRPr="005756AF" w:rsidRDefault="00861FED" w:rsidP="00861FE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sz w:val="20"/>
          <w:szCs w:val="20"/>
        </w:rPr>
        <w:t xml:space="preserve">členové KK a Mgr. M Medková </w:t>
      </w:r>
      <w:r w:rsidR="000A1122">
        <w:rPr>
          <w:rFonts w:asciiTheme="minorHAnsi" w:hAnsiTheme="minorHAnsi"/>
          <w:sz w:val="20"/>
          <w:szCs w:val="20"/>
        </w:rPr>
        <w:t>předložili</w:t>
      </w:r>
      <w:r w:rsidRPr="005756AF">
        <w:rPr>
          <w:rFonts w:asciiTheme="minorHAnsi" w:hAnsiTheme="minorHAnsi"/>
          <w:sz w:val="20"/>
          <w:szCs w:val="20"/>
        </w:rPr>
        <w:t xml:space="preserve"> možnosti řešení a koncepce návrhů,</w:t>
      </w:r>
    </w:p>
    <w:p w:rsidR="00861FED" w:rsidRPr="005756AF" w:rsidRDefault="00861FED" w:rsidP="00861FE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sz w:val="20"/>
          <w:szCs w:val="20"/>
        </w:rPr>
        <w:t>předseda KK požaduje shromažďovat návrhy k tématu školení rozhodčích</w:t>
      </w:r>
      <w:r w:rsidR="005756AF">
        <w:rPr>
          <w:rFonts w:asciiTheme="minorHAnsi" w:hAnsiTheme="minorHAnsi"/>
          <w:sz w:val="20"/>
          <w:szCs w:val="20"/>
        </w:rPr>
        <w:t xml:space="preserve"> </w:t>
      </w:r>
      <w:r w:rsidR="000A1122">
        <w:rPr>
          <w:rFonts w:asciiTheme="minorHAnsi" w:hAnsiTheme="minorHAnsi"/>
          <w:sz w:val="20"/>
          <w:szCs w:val="20"/>
        </w:rPr>
        <w:t>-</w:t>
      </w:r>
      <w:r w:rsidR="005756AF">
        <w:rPr>
          <w:rFonts w:asciiTheme="minorHAnsi" w:hAnsiTheme="minorHAnsi"/>
          <w:sz w:val="20"/>
          <w:szCs w:val="20"/>
        </w:rPr>
        <w:t xml:space="preserve"> zodpovídá </w:t>
      </w:r>
      <w:r w:rsidR="000A1122">
        <w:rPr>
          <w:rFonts w:asciiTheme="minorHAnsi" w:hAnsiTheme="minorHAnsi"/>
          <w:sz w:val="20"/>
          <w:szCs w:val="20"/>
        </w:rPr>
        <w:t xml:space="preserve">Ing. </w:t>
      </w:r>
      <w:r w:rsidR="005756AF">
        <w:rPr>
          <w:rFonts w:asciiTheme="minorHAnsi" w:hAnsiTheme="minorHAnsi"/>
          <w:sz w:val="20"/>
          <w:szCs w:val="20"/>
        </w:rPr>
        <w:t>J. Adámková</w:t>
      </w:r>
    </w:p>
    <w:p w:rsidR="005756AF" w:rsidRDefault="00861FED" w:rsidP="00861FE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5756AF">
        <w:rPr>
          <w:rFonts w:asciiTheme="minorHAnsi" w:hAnsiTheme="minorHAnsi"/>
          <w:sz w:val="20"/>
          <w:szCs w:val="20"/>
        </w:rPr>
        <w:t xml:space="preserve">následně by se </w:t>
      </w:r>
      <w:r w:rsidR="000A1122">
        <w:rPr>
          <w:rFonts w:asciiTheme="minorHAnsi" w:hAnsiTheme="minorHAnsi"/>
          <w:sz w:val="20"/>
          <w:szCs w:val="20"/>
        </w:rPr>
        <w:t>školení rozhodčích</w:t>
      </w:r>
      <w:r w:rsidRPr="005756AF">
        <w:rPr>
          <w:rFonts w:asciiTheme="minorHAnsi" w:hAnsiTheme="minorHAnsi"/>
          <w:sz w:val="20"/>
          <w:szCs w:val="20"/>
        </w:rPr>
        <w:t xml:space="preserve"> mohlo </w:t>
      </w:r>
      <w:r w:rsidR="000A1122">
        <w:rPr>
          <w:rFonts w:asciiTheme="minorHAnsi" w:hAnsiTheme="minorHAnsi"/>
          <w:sz w:val="20"/>
          <w:szCs w:val="20"/>
        </w:rPr>
        <w:t>zanést</w:t>
      </w:r>
      <w:r w:rsidRPr="005756AF">
        <w:rPr>
          <w:rFonts w:asciiTheme="minorHAnsi" w:hAnsiTheme="minorHAnsi"/>
          <w:sz w:val="20"/>
          <w:szCs w:val="20"/>
        </w:rPr>
        <w:t xml:space="preserve"> </w:t>
      </w:r>
      <w:r w:rsidR="000A1122">
        <w:rPr>
          <w:rFonts w:asciiTheme="minorHAnsi" w:hAnsiTheme="minorHAnsi"/>
          <w:sz w:val="20"/>
          <w:szCs w:val="20"/>
        </w:rPr>
        <w:t>do</w:t>
      </w:r>
      <w:r w:rsidRPr="005756AF">
        <w:rPr>
          <w:rFonts w:asciiTheme="minorHAnsi" w:hAnsiTheme="minorHAnsi"/>
          <w:sz w:val="20"/>
          <w:szCs w:val="20"/>
        </w:rPr>
        <w:t> Řádu pro jmenování a odvolávání rozhodčích</w:t>
      </w:r>
      <w:r w:rsidR="00EC16F8">
        <w:rPr>
          <w:rFonts w:asciiTheme="minorHAnsi" w:hAnsiTheme="minorHAnsi"/>
          <w:sz w:val="20"/>
          <w:szCs w:val="20"/>
        </w:rPr>
        <w:t>,</w:t>
      </w:r>
    </w:p>
    <w:p w:rsidR="00861FED" w:rsidRPr="0021471C" w:rsidRDefault="005756AF" w:rsidP="0021471C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bude řešeno na dalších jednáních KK v budoucnu.</w:t>
      </w:r>
    </w:p>
    <w:p w:rsidR="00C655B2" w:rsidRPr="000A00D7" w:rsidRDefault="00C655B2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3C6556" w:rsidRPr="005D04E2" w:rsidRDefault="003A18CD" w:rsidP="003C655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5D04E2">
        <w:rPr>
          <w:rFonts w:asciiTheme="minorHAnsi" w:hAnsiTheme="minorHAnsi"/>
          <w:b/>
          <w:bCs/>
          <w:sz w:val="20"/>
          <w:szCs w:val="20"/>
        </w:rPr>
        <w:t>Zhodnocení MRK v Novém Jičíně</w:t>
      </w:r>
    </w:p>
    <w:p w:rsidR="003C6556" w:rsidRPr="005D04E2" w:rsidRDefault="002A0981" w:rsidP="003C6556">
      <w:pPr>
        <w:pStyle w:val="Odstavecseseznamem"/>
        <w:numPr>
          <w:ilvl w:val="1"/>
          <w:numId w:val="12"/>
        </w:numPr>
        <w:ind w:left="1344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n</w:t>
      </w:r>
      <w:r w:rsidR="003C6556" w:rsidRPr="005D04E2">
        <w:rPr>
          <w:rFonts w:asciiTheme="minorHAnsi" w:hAnsiTheme="minorHAnsi"/>
          <w:sz w:val="20"/>
          <w:szCs w:val="20"/>
        </w:rPr>
        <w:t xml:space="preserve">áročné povětrnostní podmínky pro psy </w:t>
      </w:r>
      <w:r w:rsidR="000A1122">
        <w:rPr>
          <w:rFonts w:asciiTheme="minorHAnsi" w:hAnsiTheme="minorHAnsi"/>
          <w:sz w:val="20"/>
          <w:szCs w:val="20"/>
        </w:rPr>
        <w:t>-</w:t>
      </w:r>
      <w:r w:rsidR="003C6556" w:rsidRPr="005D04E2">
        <w:rPr>
          <w:rFonts w:asciiTheme="minorHAnsi" w:hAnsiTheme="minorHAnsi"/>
          <w:sz w:val="20"/>
          <w:szCs w:val="20"/>
        </w:rPr>
        <w:t xml:space="preserve"> velmi vysoké teploty</w:t>
      </w:r>
      <w:r w:rsidRPr="005D04E2">
        <w:rPr>
          <w:rFonts w:asciiTheme="minorHAnsi" w:hAnsiTheme="minorHAnsi"/>
          <w:sz w:val="20"/>
          <w:szCs w:val="20"/>
        </w:rPr>
        <w:t>,</w:t>
      </w:r>
    </w:p>
    <w:p w:rsidR="002A0981" w:rsidRPr="005D04E2" w:rsidRDefault="002A0981" w:rsidP="003C6556">
      <w:pPr>
        <w:pStyle w:val="Odstavecseseznamem"/>
        <w:numPr>
          <w:ilvl w:val="1"/>
          <w:numId w:val="12"/>
        </w:numPr>
        <w:ind w:left="1344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rozhodčí na dobré úrovni, práce psů kvalitně posouzeny,</w:t>
      </w:r>
    </w:p>
    <w:p w:rsidR="002A0981" w:rsidRPr="005D04E2" w:rsidRDefault="002A0981" w:rsidP="003C6556">
      <w:pPr>
        <w:pStyle w:val="Odstavecseseznamem"/>
        <w:numPr>
          <w:ilvl w:val="1"/>
          <w:numId w:val="12"/>
        </w:numPr>
        <w:ind w:left="1344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dostatečně zazvěřené honitby,</w:t>
      </w:r>
    </w:p>
    <w:p w:rsidR="002A0981" w:rsidRPr="005D04E2" w:rsidRDefault="002A0981" w:rsidP="003C6556">
      <w:pPr>
        <w:pStyle w:val="Odstavecseseznamem"/>
        <w:numPr>
          <w:ilvl w:val="1"/>
          <w:numId w:val="12"/>
        </w:numPr>
        <w:ind w:left="1344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obstálo 17 psů, z toho 8 v I. ceně,</w:t>
      </w:r>
    </w:p>
    <w:p w:rsidR="003C6556" w:rsidRPr="005D04E2" w:rsidRDefault="003C6556" w:rsidP="003C6556">
      <w:pPr>
        <w:pStyle w:val="Odstavecseseznamem"/>
        <w:numPr>
          <w:ilvl w:val="0"/>
          <w:numId w:val="31"/>
        </w:numPr>
        <w:ind w:left="1332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MRK zajištěn na vysoké úrovni - KK vyslovila poděkování všem organizátorům a OMS Nový Jičín</w:t>
      </w:r>
    </w:p>
    <w:p w:rsidR="003C6556" w:rsidRPr="005D04E2" w:rsidRDefault="002A0981" w:rsidP="003C6556">
      <w:pPr>
        <w:pStyle w:val="Odstavecseseznamem"/>
        <w:numPr>
          <w:ilvl w:val="0"/>
          <w:numId w:val="31"/>
        </w:numPr>
        <w:ind w:left="1332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z</w:t>
      </w:r>
      <w:r w:rsidR="003C6556" w:rsidRPr="005D04E2">
        <w:rPr>
          <w:rFonts w:asciiTheme="minorHAnsi" w:hAnsiTheme="minorHAnsi"/>
          <w:sz w:val="20"/>
          <w:szCs w:val="20"/>
        </w:rPr>
        <w:t>aslat děkovný dopis</w:t>
      </w:r>
      <w:r w:rsidRPr="005D04E2">
        <w:rPr>
          <w:rFonts w:asciiTheme="minorHAnsi" w:hAnsiTheme="minorHAnsi"/>
          <w:sz w:val="20"/>
          <w:szCs w:val="20"/>
        </w:rPr>
        <w:t xml:space="preserve"> pořadatelům</w:t>
      </w:r>
      <w:r w:rsidR="005D04E2">
        <w:rPr>
          <w:rFonts w:asciiTheme="minorHAnsi" w:hAnsiTheme="minorHAnsi"/>
          <w:sz w:val="20"/>
          <w:szCs w:val="20"/>
        </w:rPr>
        <w:t>,</w:t>
      </w:r>
    </w:p>
    <w:p w:rsidR="005D04E2" w:rsidRPr="005D04E2" w:rsidRDefault="002A0981" w:rsidP="005D04E2">
      <w:pPr>
        <w:pStyle w:val="Odstavecseseznamem"/>
        <w:numPr>
          <w:ilvl w:val="0"/>
          <w:numId w:val="31"/>
        </w:numPr>
        <w:ind w:left="1332"/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 xml:space="preserve">dotace 10.000 Kč pro pořádající OMS </w:t>
      </w:r>
      <w:r w:rsidR="005D04E2">
        <w:rPr>
          <w:rFonts w:asciiTheme="minorHAnsi" w:hAnsiTheme="minorHAnsi"/>
          <w:sz w:val="20"/>
          <w:szCs w:val="20"/>
        </w:rPr>
        <w:t xml:space="preserve">Nový Jičín </w:t>
      </w:r>
      <w:r w:rsidRPr="005D04E2">
        <w:rPr>
          <w:rFonts w:asciiTheme="minorHAnsi" w:hAnsiTheme="minorHAnsi"/>
          <w:sz w:val="20"/>
          <w:szCs w:val="20"/>
        </w:rPr>
        <w:t xml:space="preserve">v rámci projektu </w:t>
      </w:r>
      <w:r w:rsidR="005D04E2">
        <w:rPr>
          <w:rFonts w:asciiTheme="minorHAnsi" w:hAnsiTheme="minorHAnsi"/>
          <w:sz w:val="20"/>
          <w:szCs w:val="20"/>
        </w:rPr>
        <w:t xml:space="preserve">ČMMJ </w:t>
      </w:r>
      <w:r w:rsidRPr="005D04E2">
        <w:rPr>
          <w:rFonts w:asciiTheme="minorHAnsi" w:hAnsiTheme="minorHAnsi"/>
          <w:sz w:val="20"/>
          <w:szCs w:val="20"/>
        </w:rPr>
        <w:t xml:space="preserve">s LČR </w:t>
      </w:r>
      <w:r w:rsidR="000A1122">
        <w:rPr>
          <w:rFonts w:asciiTheme="minorHAnsi" w:hAnsiTheme="minorHAnsi"/>
          <w:sz w:val="20"/>
          <w:szCs w:val="20"/>
        </w:rPr>
        <w:t>-</w:t>
      </w:r>
      <w:r w:rsidRPr="005D04E2">
        <w:rPr>
          <w:rFonts w:asciiTheme="minorHAnsi" w:hAnsiTheme="minorHAnsi"/>
          <w:sz w:val="20"/>
          <w:szCs w:val="20"/>
        </w:rPr>
        <w:t xml:space="preserve"> bude předloženo ke schválení MR ČMMJ po podpisu smlouvy</w:t>
      </w:r>
      <w:r w:rsidR="005D04E2">
        <w:rPr>
          <w:rFonts w:asciiTheme="minorHAnsi" w:hAnsiTheme="minorHAnsi"/>
          <w:sz w:val="20"/>
          <w:szCs w:val="20"/>
        </w:rPr>
        <w:t>.</w:t>
      </w:r>
    </w:p>
    <w:p w:rsidR="003C6556" w:rsidRPr="005D04E2" w:rsidRDefault="003C6556" w:rsidP="005D04E2">
      <w:pPr>
        <w:pStyle w:val="Odstavecseseznamem"/>
        <w:ind w:left="1428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C6556" w:rsidRDefault="003C6556" w:rsidP="003C6556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3A18CD" w:rsidRPr="0021471C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1471C">
        <w:rPr>
          <w:rFonts w:asciiTheme="minorHAnsi" w:hAnsiTheme="minorHAnsi"/>
          <w:b/>
          <w:bCs/>
          <w:sz w:val="20"/>
          <w:szCs w:val="20"/>
        </w:rPr>
        <w:t xml:space="preserve">MKP 2019 v Třebíči </w:t>
      </w:r>
      <w:r w:rsidR="008338D1">
        <w:rPr>
          <w:rFonts w:asciiTheme="minorHAnsi" w:hAnsiTheme="minorHAnsi"/>
          <w:b/>
          <w:bCs/>
          <w:sz w:val="20"/>
          <w:szCs w:val="20"/>
        </w:rPr>
        <w:t>-</w:t>
      </w:r>
      <w:r w:rsidRPr="0021471C">
        <w:rPr>
          <w:rFonts w:asciiTheme="minorHAnsi" w:hAnsiTheme="minorHAnsi"/>
          <w:b/>
          <w:bCs/>
          <w:sz w:val="20"/>
          <w:szCs w:val="20"/>
        </w:rPr>
        <w:t xml:space="preserve"> výběr zahraničních účastníků</w:t>
      </w:r>
    </w:p>
    <w:p w:rsidR="00792A8F" w:rsidRDefault="00792A8F" w:rsidP="00792A8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1471C">
        <w:rPr>
          <w:rFonts w:asciiTheme="minorHAnsi" w:eastAsia="Times New Roman" w:hAnsiTheme="minorHAnsi" w:cs="Arial"/>
          <w:sz w:val="20"/>
          <w:szCs w:val="20"/>
        </w:rPr>
        <w:t xml:space="preserve">KK rozhodla, že budou vybrání zahraniční účastníci, </w:t>
      </w:r>
      <w:r w:rsidRPr="005D04E2">
        <w:rPr>
          <w:rFonts w:asciiTheme="minorHAnsi" w:eastAsia="Times New Roman" w:hAnsiTheme="minorHAnsi" w:cs="Arial"/>
          <w:sz w:val="20"/>
          <w:szCs w:val="20"/>
        </w:rPr>
        <w:t>5 ze SR a 5 z ostatních zemí</w:t>
      </w:r>
      <w:r>
        <w:rPr>
          <w:rFonts w:asciiTheme="minorHAnsi" w:eastAsia="Times New Roman" w:hAnsiTheme="minorHAnsi" w:cs="Arial"/>
          <w:sz w:val="20"/>
          <w:szCs w:val="20"/>
        </w:rPr>
        <w:t xml:space="preserve"> dle dříve stanovených pravidel, </w:t>
      </w:r>
      <w:r w:rsidRPr="00792A8F">
        <w:rPr>
          <w:rFonts w:asciiTheme="minorHAnsi" w:eastAsia="Times New Roman" w:hAnsiTheme="minorHAnsi" w:cs="Arial"/>
          <w:b/>
          <w:bCs/>
          <w:sz w:val="20"/>
          <w:szCs w:val="20"/>
        </w:rPr>
        <w:t>pokud budou mít řádně splněny všechny stanovené podmínky pro účast</w:t>
      </w:r>
      <w:r>
        <w:rPr>
          <w:rFonts w:asciiTheme="minorHAnsi" w:eastAsia="Times New Roman" w:hAnsiTheme="minorHAnsi" w:cs="Arial"/>
          <w:sz w:val="20"/>
          <w:szCs w:val="20"/>
        </w:rPr>
        <w:t xml:space="preserve">. </w:t>
      </w:r>
    </w:p>
    <w:p w:rsidR="00792A8F" w:rsidRDefault="00792A8F" w:rsidP="00792A8F">
      <w:pPr>
        <w:pStyle w:val="Odstavecseseznamem"/>
        <w:numPr>
          <w:ilvl w:val="0"/>
          <w:numId w:val="39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7 přihlášek ze Slovenska</w:t>
      </w:r>
    </w:p>
    <w:p w:rsidR="0021471C" w:rsidRDefault="00792A8F" w:rsidP="0021471C">
      <w:pPr>
        <w:pStyle w:val="Odstavecseseznamem"/>
        <w:numPr>
          <w:ilvl w:val="0"/>
          <w:numId w:val="39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 xml:space="preserve">6 přihlášek z ostatních </w:t>
      </w:r>
      <w:r w:rsidR="0021471C">
        <w:rPr>
          <w:rFonts w:asciiTheme="minorHAnsi" w:eastAsia="Times New Roman" w:hAnsiTheme="minorHAnsi" w:cs="Arial"/>
          <w:sz w:val="20"/>
          <w:szCs w:val="20"/>
        </w:rPr>
        <w:t>zemí</w:t>
      </w:r>
    </w:p>
    <w:p w:rsidR="00792A8F" w:rsidRPr="006A4E42" w:rsidRDefault="00792A8F" w:rsidP="0021471C">
      <w:pPr>
        <w:spacing w:before="100" w:beforeAutospacing="1" w:after="100" w:afterAutospacing="1" w:line="276" w:lineRule="auto"/>
        <w:ind w:left="72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6A4E42">
        <w:rPr>
          <w:rFonts w:asciiTheme="minorHAnsi" w:eastAsia="Times New Roman" w:hAnsiTheme="minorHAnsi" w:cs="Arial"/>
          <w:sz w:val="20"/>
          <w:szCs w:val="20"/>
        </w:rPr>
        <w:t xml:space="preserve">KK </w:t>
      </w:r>
      <w:r w:rsidR="0021471C" w:rsidRPr="006A4E42">
        <w:rPr>
          <w:rFonts w:asciiTheme="minorHAnsi" w:eastAsia="Times New Roman" w:hAnsiTheme="minorHAnsi" w:cs="Arial"/>
          <w:sz w:val="20"/>
          <w:szCs w:val="20"/>
        </w:rPr>
        <w:t xml:space="preserve">po kontrole zaslaných přihlášek, tabulek a kopií průkazů PP rozhodla o startu 5 slovenských účastníků, 2 účastníků z Polska a 2 účastníků z Německa. Ostatní podmínky pro přihlášení nesplnili. Náhradníci v případě nutnosti budou </w:t>
      </w:r>
      <w:proofErr w:type="gramStart"/>
      <w:r w:rsidR="0021471C" w:rsidRPr="006A4E42">
        <w:rPr>
          <w:rFonts w:asciiTheme="minorHAnsi" w:eastAsia="Times New Roman" w:hAnsiTheme="minorHAnsi" w:cs="Arial"/>
          <w:sz w:val="20"/>
          <w:szCs w:val="20"/>
        </w:rPr>
        <w:t>vybráni</w:t>
      </w:r>
      <w:proofErr w:type="gramEnd"/>
      <w:r w:rsidR="0021471C" w:rsidRPr="006A4E42">
        <w:rPr>
          <w:rFonts w:asciiTheme="minorHAnsi" w:eastAsia="Times New Roman" w:hAnsiTheme="minorHAnsi" w:cs="Arial"/>
          <w:sz w:val="20"/>
          <w:szCs w:val="20"/>
        </w:rPr>
        <w:t xml:space="preserve"> z českých účastníků MRK v pořadí 12., 13. atd.</w:t>
      </w:r>
    </w:p>
    <w:p w:rsidR="00D246BA" w:rsidRDefault="00D246BA" w:rsidP="00D246BA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3A18CD" w:rsidRPr="005D04E2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5D04E2">
        <w:rPr>
          <w:rFonts w:asciiTheme="minorHAnsi" w:hAnsiTheme="minorHAnsi"/>
          <w:b/>
          <w:bCs/>
          <w:sz w:val="20"/>
          <w:szCs w:val="20"/>
        </w:rPr>
        <w:t xml:space="preserve">Chytré formuláře „Dog </w:t>
      </w:r>
      <w:proofErr w:type="spellStart"/>
      <w:r w:rsidRPr="005D04E2">
        <w:rPr>
          <w:rFonts w:asciiTheme="minorHAnsi" w:hAnsiTheme="minorHAnsi"/>
          <w:b/>
          <w:bCs/>
          <w:sz w:val="20"/>
          <w:szCs w:val="20"/>
        </w:rPr>
        <w:t>Exams</w:t>
      </w:r>
      <w:proofErr w:type="spellEnd"/>
      <w:r w:rsidRPr="005D04E2">
        <w:rPr>
          <w:rFonts w:asciiTheme="minorHAnsi" w:hAnsiTheme="minorHAnsi"/>
          <w:b/>
          <w:bCs/>
          <w:sz w:val="20"/>
          <w:szCs w:val="20"/>
        </w:rPr>
        <w:t>“ – metodický manuál</w:t>
      </w:r>
    </w:p>
    <w:p w:rsidR="00943C52" w:rsidRDefault="008338D1" w:rsidP="00255DC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Ing. </w:t>
      </w:r>
      <w:r w:rsidR="00D246BA" w:rsidRPr="00943C52">
        <w:rPr>
          <w:rFonts w:asciiTheme="minorHAnsi" w:hAnsiTheme="minorHAnsi"/>
          <w:sz w:val="20"/>
          <w:szCs w:val="20"/>
        </w:rPr>
        <w:t xml:space="preserve">J. Adámková představila a ukázala práci v programu </w:t>
      </w:r>
      <w:r w:rsidR="0089710E" w:rsidRPr="00943C52">
        <w:rPr>
          <w:rFonts w:asciiTheme="minorHAnsi" w:hAnsiTheme="minorHAnsi"/>
          <w:sz w:val="20"/>
          <w:szCs w:val="20"/>
        </w:rPr>
        <w:t>„</w:t>
      </w:r>
      <w:r w:rsidR="00D246BA" w:rsidRPr="00943C52">
        <w:rPr>
          <w:rFonts w:asciiTheme="minorHAnsi" w:hAnsiTheme="minorHAnsi"/>
          <w:sz w:val="20"/>
          <w:szCs w:val="20"/>
        </w:rPr>
        <w:t xml:space="preserve">Dog </w:t>
      </w:r>
      <w:proofErr w:type="spellStart"/>
      <w:r w:rsidR="00D246BA" w:rsidRPr="00943C52">
        <w:rPr>
          <w:rFonts w:asciiTheme="minorHAnsi" w:hAnsiTheme="minorHAnsi"/>
          <w:sz w:val="20"/>
          <w:szCs w:val="20"/>
        </w:rPr>
        <w:t>Exams</w:t>
      </w:r>
      <w:proofErr w:type="spellEnd"/>
      <w:r w:rsidR="0089710E" w:rsidRPr="00943C52">
        <w:rPr>
          <w:rFonts w:asciiTheme="minorHAnsi" w:hAnsiTheme="minorHAnsi"/>
          <w:sz w:val="20"/>
          <w:szCs w:val="20"/>
        </w:rPr>
        <w:t>“</w:t>
      </w:r>
      <w:r w:rsidR="00D246BA" w:rsidRPr="00943C5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  <w:r w:rsidR="00D246BA" w:rsidRPr="00943C52">
        <w:rPr>
          <w:rFonts w:asciiTheme="minorHAnsi" w:hAnsiTheme="minorHAnsi"/>
          <w:sz w:val="20"/>
          <w:szCs w:val="20"/>
        </w:rPr>
        <w:t xml:space="preserve"> aplikace pro usnadnění, urychlení a zjednodušení přípravy a </w:t>
      </w:r>
      <w:r w:rsidR="0089710E" w:rsidRPr="00943C52">
        <w:rPr>
          <w:rFonts w:asciiTheme="minorHAnsi" w:hAnsiTheme="minorHAnsi"/>
          <w:sz w:val="20"/>
          <w:szCs w:val="20"/>
        </w:rPr>
        <w:t xml:space="preserve">vedení </w:t>
      </w:r>
      <w:r w:rsidR="00D246BA" w:rsidRPr="00943C52">
        <w:rPr>
          <w:rFonts w:asciiTheme="minorHAnsi" w:hAnsiTheme="minorHAnsi"/>
          <w:sz w:val="20"/>
          <w:szCs w:val="20"/>
        </w:rPr>
        <w:t>agendy zkoušek psů z</w:t>
      </w:r>
      <w:r w:rsidR="00943C52" w:rsidRPr="00943C52">
        <w:rPr>
          <w:rFonts w:asciiTheme="minorHAnsi" w:hAnsiTheme="minorHAnsi"/>
          <w:sz w:val="20"/>
          <w:szCs w:val="20"/>
        </w:rPr>
        <w:t> </w:t>
      </w:r>
      <w:r w:rsidR="00D246BA" w:rsidRPr="00943C52">
        <w:rPr>
          <w:rFonts w:asciiTheme="minorHAnsi" w:hAnsiTheme="minorHAnsi"/>
          <w:sz w:val="20"/>
          <w:szCs w:val="20"/>
        </w:rPr>
        <w:t>výkonu</w:t>
      </w:r>
      <w:r w:rsidR="00943C52" w:rsidRPr="00943C52">
        <w:rPr>
          <w:rFonts w:asciiTheme="minorHAnsi" w:hAnsiTheme="minorHAnsi"/>
          <w:sz w:val="20"/>
          <w:szCs w:val="20"/>
        </w:rPr>
        <w:t xml:space="preserve">. </w:t>
      </w:r>
    </w:p>
    <w:p w:rsidR="00A164A1" w:rsidRPr="00943C52" w:rsidRDefault="00D246BA" w:rsidP="00255DC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943C52">
        <w:rPr>
          <w:rFonts w:asciiTheme="minorHAnsi" w:hAnsiTheme="minorHAnsi"/>
          <w:sz w:val="20"/>
          <w:szCs w:val="20"/>
        </w:rPr>
        <w:t xml:space="preserve">Pro jednatele jsou připravena školení pro </w:t>
      </w:r>
      <w:r w:rsidR="00A164A1" w:rsidRPr="00943C52">
        <w:rPr>
          <w:rFonts w:asciiTheme="minorHAnsi" w:hAnsiTheme="minorHAnsi"/>
          <w:sz w:val="20"/>
          <w:szCs w:val="20"/>
        </w:rPr>
        <w:t>představení práce s chytrými formuláři, školení se uskuteční ve čtyřech termínech na sekretariátu ČMMJ.</w:t>
      </w:r>
    </w:p>
    <w:p w:rsidR="00F11A78" w:rsidRDefault="00A164A1" w:rsidP="00A164A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Jednatelé budou seznámeni s funkčností, provázaností a výstupy tohoto programu</w:t>
      </w:r>
      <w:r w:rsidR="00F11A78">
        <w:rPr>
          <w:rFonts w:asciiTheme="minorHAnsi" w:hAnsiTheme="minorHAnsi"/>
          <w:sz w:val="20"/>
          <w:szCs w:val="20"/>
        </w:rPr>
        <w:t>.</w:t>
      </w:r>
    </w:p>
    <w:p w:rsidR="00D246BA" w:rsidRPr="005D04E2" w:rsidRDefault="00F11A78" w:rsidP="00A164A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A164A1" w:rsidRPr="005D04E2">
        <w:rPr>
          <w:rFonts w:asciiTheme="minorHAnsi" w:hAnsiTheme="minorHAnsi"/>
          <w:sz w:val="20"/>
          <w:szCs w:val="20"/>
        </w:rPr>
        <w:t xml:space="preserve">ude funkční podpora programu </w:t>
      </w:r>
      <w:r>
        <w:rPr>
          <w:rFonts w:asciiTheme="minorHAnsi" w:hAnsiTheme="minorHAnsi"/>
          <w:sz w:val="20"/>
          <w:szCs w:val="20"/>
        </w:rPr>
        <w:t xml:space="preserve">pro uživatele </w:t>
      </w:r>
      <w:r w:rsidR="00A164A1" w:rsidRPr="005D04E2">
        <w:rPr>
          <w:rFonts w:asciiTheme="minorHAnsi" w:hAnsiTheme="minorHAnsi"/>
          <w:sz w:val="20"/>
          <w:szCs w:val="20"/>
        </w:rPr>
        <w:t>přes speciální e-mail určený k těmto účelům.</w:t>
      </w:r>
    </w:p>
    <w:p w:rsidR="00A164A1" w:rsidRPr="005D04E2" w:rsidRDefault="00A164A1" w:rsidP="00A164A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 xml:space="preserve">Jednatelé po proškolení budou mít </w:t>
      </w:r>
      <w:r w:rsidR="0089710E">
        <w:rPr>
          <w:rFonts w:asciiTheme="minorHAnsi" w:hAnsiTheme="minorHAnsi"/>
          <w:sz w:val="20"/>
          <w:szCs w:val="20"/>
        </w:rPr>
        <w:t xml:space="preserve">nainstalovánu ostrou verzi </w:t>
      </w:r>
      <w:r w:rsidRPr="005D04E2">
        <w:rPr>
          <w:rFonts w:asciiTheme="minorHAnsi" w:hAnsiTheme="minorHAnsi"/>
          <w:sz w:val="20"/>
          <w:szCs w:val="20"/>
        </w:rPr>
        <w:t>v</w:t>
      </w:r>
      <w:r w:rsidR="0089710E">
        <w:rPr>
          <w:rFonts w:asciiTheme="minorHAnsi" w:hAnsiTheme="minorHAnsi"/>
          <w:sz w:val="20"/>
          <w:szCs w:val="20"/>
        </w:rPr>
        <w:t> </w:t>
      </w:r>
      <w:r w:rsidRPr="005D04E2">
        <w:rPr>
          <w:rFonts w:asciiTheme="minorHAnsi" w:hAnsiTheme="minorHAnsi"/>
          <w:sz w:val="20"/>
          <w:szCs w:val="20"/>
        </w:rPr>
        <w:t>programu</w:t>
      </w:r>
      <w:r w:rsidR="0089710E">
        <w:rPr>
          <w:rFonts w:asciiTheme="minorHAnsi" w:hAnsiTheme="minorHAnsi"/>
          <w:sz w:val="20"/>
          <w:szCs w:val="20"/>
        </w:rPr>
        <w:t>, v ní</w:t>
      </w:r>
      <w:r w:rsidRPr="005D04E2">
        <w:rPr>
          <w:rFonts w:asciiTheme="minorHAnsi" w:hAnsiTheme="minorHAnsi"/>
          <w:sz w:val="20"/>
          <w:szCs w:val="20"/>
        </w:rPr>
        <w:t xml:space="preserve"> zadaný plán zkoušek z loveckého výkonu na rok 2020</w:t>
      </w:r>
      <w:r w:rsidR="0089710E">
        <w:rPr>
          <w:rFonts w:asciiTheme="minorHAnsi" w:hAnsiTheme="minorHAnsi"/>
          <w:sz w:val="20"/>
          <w:szCs w:val="20"/>
        </w:rPr>
        <w:t>,</w:t>
      </w:r>
      <w:r w:rsidRPr="005D04E2">
        <w:rPr>
          <w:rFonts w:asciiTheme="minorHAnsi" w:hAnsiTheme="minorHAnsi"/>
          <w:sz w:val="20"/>
          <w:szCs w:val="20"/>
        </w:rPr>
        <w:t xml:space="preserve"> dále nainstalovánu testovací verzi (pro zkoušení práce v programu). </w:t>
      </w:r>
    </w:p>
    <w:p w:rsidR="00A164A1" w:rsidRPr="005D04E2" w:rsidRDefault="00A164A1" w:rsidP="00A164A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 xml:space="preserve">Je uvažováno o zaškolení alespoň části vrchních rozhodčích </w:t>
      </w:r>
      <w:r w:rsidR="008338D1">
        <w:rPr>
          <w:rFonts w:asciiTheme="minorHAnsi" w:hAnsiTheme="minorHAnsi"/>
          <w:sz w:val="20"/>
          <w:szCs w:val="20"/>
        </w:rPr>
        <w:t>-</w:t>
      </w:r>
      <w:r w:rsidRPr="005D04E2">
        <w:rPr>
          <w:rFonts w:asciiTheme="minorHAnsi" w:hAnsiTheme="minorHAnsi"/>
          <w:sz w:val="20"/>
          <w:szCs w:val="20"/>
        </w:rPr>
        <w:t xml:space="preserve"> bude jednáno s OMS, vše dle zájmu ze strany uživatelů.</w:t>
      </w:r>
    </w:p>
    <w:p w:rsidR="00A164A1" w:rsidRPr="005D04E2" w:rsidRDefault="00A164A1" w:rsidP="00A164A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lastRenderedPageBreak/>
        <w:t xml:space="preserve">Odeslané přehledy výsledků zkoušek </w:t>
      </w:r>
      <w:r w:rsidR="005D04E2" w:rsidRPr="005D04E2">
        <w:rPr>
          <w:rFonts w:asciiTheme="minorHAnsi" w:hAnsiTheme="minorHAnsi"/>
          <w:sz w:val="20"/>
          <w:szCs w:val="20"/>
        </w:rPr>
        <w:t xml:space="preserve">loveckých psů </w:t>
      </w:r>
      <w:r w:rsidRPr="005D04E2">
        <w:rPr>
          <w:rFonts w:asciiTheme="minorHAnsi" w:hAnsiTheme="minorHAnsi"/>
          <w:sz w:val="20"/>
          <w:szCs w:val="20"/>
        </w:rPr>
        <w:t xml:space="preserve">budou od </w:t>
      </w:r>
      <w:proofErr w:type="gramStart"/>
      <w:r w:rsidRPr="005D04E2">
        <w:rPr>
          <w:rFonts w:asciiTheme="minorHAnsi" w:hAnsiTheme="minorHAnsi"/>
          <w:sz w:val="20"/>
          <w:szCs w:val="20"/>
        </w:rPr>
        <w:t>1.1.2020</w:t>
      </w:r>
      <w:proofErr w:type="gramEnd"/>
      <w:r w:rsidRPr="005D04E2">
        <w:rPr>
          <w:rFonts w:asciiTheme="minorHAnsi" w:hAnsiTheme="minorHAnsi"/>
          <w:sz w:val="20"/>
          <w:szCs w:val="20"/>
        </w:rPr>
        <w:t xml:space="preserve"> </w:t>
      </w:r>
      <w:r w:rsidR="0089710E">
        <w:rPr>
          <w:rFonts w:asciiTheme="minorHAnsi" w:hAnsiTheme="minorHAnsi"/>
          <w:sz w:val="20"/>
          <w:szCs w:val="20"/>
        </w:rPr>
        <w:t xml:space="preserve">akceptovány </w:t>
      </w:r>
      <w:r w:rsidRPr="005D04E2">
        <w:rPr>
          <w:rFonts w:asciiTheme="minorHAnsi" w:hAnsiTheme="minorHAnsi"/>
          <w:sz w:val="20"/>
          <w:szCs w:val="20"/>
        </w:rPr>
        <w:t>pouze v tomto programu</w:t>
      </w:r>
      <w:r w:rsidR="00F11A78">
        <w:rPr>
          <w:rFonts w:asciiTheme="minorHAnsi" w:hAnsiTheme="minorHAnsi"/>
          <w:sz w:val="20"/>
          <w:szCs w:val="20"/>
        </w:rPr>
        <w:t xml:space="preserve"> </w:t>
      </w:r>
      <w:r w:rsidR="0089710E">
        <w:rPr>
          <w:rFonts w:asciiTheme="minorHAnsi" w:hAnsiTheme="minorHAnsi"/>
          <w:sz w:val="20"/>
          <w:szCs w:val="20"/>
        </w:rPr>
        <w:t>-</w:t>
      </w:r>
      <w:r w:rsidR="00F11A78">
        <w:rPr>
          <w:rFonts w:asciiTheme="minorHAnsi" w:hAnsiTheme="minorHAnsi"/>
          <w:sz w:val="20"/>
          <w:szCs w:val="20"/>
        </w:rPr>
        <w:t xml:space="preserve"> </w:t>
      </w:r>
      <w:r w:rsidR="0089710E">
        <w:rPr>
          <w:rFonts w:asciiTheme="minorHAnsi" w:hAnsiTheme="minorHAnsi"/>
          <w:sz w:val="20"/>
          <w:szCs w:val="20"/>
        </w:rPr>
        <w:t>netýká se zkoušek a soutěží hlášených na ČMKJ a</w:t>
      </w:r>
      <w:r w:rsidR="0026531A">
        <w:rPr>
          <w:rFonts w:asciiTheme="minorHAnsi" w:hAnsiTheme="minorHAnsi"/>
          <w:sz w:val="20"/>
          <w:szCs w:val="20"/>
        </w:rPr>
        <w:t>nebo</w:t>
      </w:r>
      <w:r w:rsidR="0089710E">
        <w:rPr>
          <w:rFonts w:asciiTheme="minorHAnsi" w:hAnsiTheme="minorHAnsi"/>
          <w:sz w:val="20"/>
          <w:szCs w:val="20"/>
        </w:rPr>
        <w:t xml:space="preserve"> pořádaných chov</w:t>
      </w:r>
      <w:r w:rsidR="00F11A78">
        <w:rPr>
          <w:rFonts w:asciiTheme="minorHAnsi" w:hAnsiTheme="minorHAnsi"/>
          <w:sz w:val="20"/>
          <w:szCs w:val="20"/>
        </w:rPr>
        <w:t>atelskými</w:t>
      </w:r>
      <w:r w:rsidR="0089710E">
        <w:rPr>
          <w:rFonts w:asciiTheme="minorHAnsi" w:hAnsiTheme="minorHAnsi"/>
          <w:sz w:val="20"/>
          <w:szCs w:val="20"/>
        </w:rPr>
        <w:t xml:space="preserve"> kluby.</w:t>
      </w:r>
    </w:p>
    <w:p w:rsidR="00A164A1" w:rsidRDefault="005D04E2" w:rsidP="005D04E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</w:rPr>
      </w:pPr>
      <w:r w:rsidRPr="005D04E2">
        <w:rPr>
          <w:rFonts w:asciiTheme="minorHAnsi" w:hAnsiTheme="minorHAnsi"/>
          <w:sz w:val="20"/>
          <w:szCs w:val="20"/>
        </w:rPr>
        <w:t>Je připravován podrobný manuál pro obsluhu programu - zaslaný bude elektronicky po skončení všech školení</w:t>
      </w:r>
      <w:r>
        <w:rPr>
          <w:rFonts w:asciiTheme="minorHAnsi" w:hAnsiTheme="minorHAnsi"/>
          <w:sz w:val="20"/>
          <w:szCs w:val="20"/>
        </w:rPr>
        <w:t>.</w:t>
      </w:r>
    </w:p>
    <w:p w:rsidR="00E132D7" w:rsidRPr="005D04E2" w:rsidRDefault="00E132D7" w:rsidP="00E132D7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:rsidR="00A164A1" w:rsidRPr="00A164A1" w:rsidRDefault="00A164A1" w:rsidP="00A164A1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A18CD" w:rsidRPr="0089710E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89710E">
        <w:rPr>
          <w:rFonts w:asciiTheme="minorHAnsi" w:hAnsiTheme="minorHAnsi"/>
          <w:b/>
          <w:bCs/>
          <w:sz w:val="20"/>
          <w:szCs w:val="20"/>
        </w:rPr>
        <w:t>Přezkoušení čekatelů na rok 2020</w:t>
      </w:r>
    </w:p>
    <w:p w:rsidR="002A0981" w:rsidRDefault="002A0981" w:rsidP="002A0981">
      <w:pPr>
        <w:pStyle w:val="Odstavecseseznamem"/>
        <w:jc w:val="both"/>
        <w:rPr>
          <w:rFonts w:asciiTheme="minorHAnsi" w:hAnsiTheme="minorHAnsi"/>
          <w:sz w:val="20"/>
          <w:szCs w:val="20"/>
        </w:rPr>
      </w:pPr>
      <w:r w:rsidRPr="0089710E">
        <w:rPr>
          <w:rFonts w:asciiTheme="minorHAnsi" w:hAnsiTheme="minorHAnsi"/>
          <w:sz w:val="20"/>
          <w:szCs w:val="20"/>
        </w:rPr>
        <w:t xml:space="preserve">KK navrhla 4 místa pro přezkoušení čekatelů v březnu 2020 </w:t>
      </w:r>
      <w:r w:rsidR="008338D1">
        <w:rPr>
          <w:rFonts w:asciiTheme="minorHAnsi" w:hAnsiTheme="minorHAnsi"/>
          <w:sz w:val="20"/>
          <w:szCs w:val="20"/>
        </w:rPr>
        <w:t>-</w:t>
      </w:r>
      <w:r w:rsidRPr="0089710E">
        <w:rPr>
          <w:rFonts w:asciiTheme="minorHAnsi" w:hAnsiTheme="minorHAnsi"/>
          <w:sz w:val="20"/>
          <w:szCs w:val="20"/>
        </w:rPr>
        <w:t xml:space="preserve"> Písek, Česká Lípa, Olomouc a Havlíčkův Brod</w:t>
      </w:r>
      <w:r w:rsidRPr="008338D1">
        <w:rPr>
          <w:rFonts w:asciiTheme="minorHAnsi" w:hAnsiTheme="minorHAnsi"/>
          <w:sz w:val="20"/>
          <w:szCs w:val="20"/>
        </w:rPr>
        <w:t>.</w:t>
      </w:r>
      <w:r w:rsidRPr="008338D1">
        <w:rPr>
          <w:rFonts w:asciiTheme="minorHAnsi" w:hAnsiTheme="minorHAnsi"/>
          <w:bCs/>
          <w:sz w:val="20"/>
          <w:szCs w:val="20"/>
        </w:rPr>
        <w:t xml:space="preserve"> </w:t>
      </w:r>
      <w:r w:rsidR="008338D1" w:rsidRPr="008338D1">
        <w:rPr>
          <w:rFonts w:asciiTheme="minorHAnsi" w:hAnsiTheme="minorHAnsi"/>
          <w:bCs/>
          <w:sz w:val="20"/>
          <w:szCs w:val="20"/>
        </w:rPr>
        <w:t xml:space="preserve">Ing. </w:t>
      </w:r>
      <w:r w:rsidR="00AB655D" w:rsidRPr="008338D1">
        <w:rPr>
          <w:rFonts w:asciiTheme="minorHAnsi" w:hAnsiTheme="minorHAnsi"/>
          <w:sz w:val="20"/>
          <w:szCs w:val="20"/>
        </w:rPr>
        <w:t>J. Adámková</w:t>
      </w:r>
      <w:r w:rsidR="00AB655D" w:rsidRPr="0089710E">
        <w:rPr>
          <w:rFonts w:asciiTheme="minorHAnsi" w:hAnsiTheme="minorHAnsi"/>
          <w:sz w:val="20"/>
          <w:szCs w:val="20"/>
        </w:rPr>
        <w:t xml:space="preserve"> pověřena k zjištění termín</w:t>
      </w:r>
      <w:r w:rsidR="0089710E" w:rsidRPr="0089710E">
        <w:rPr>
          <w:rFonts w:asciiTheme="minorHAnsi" w:hAnsiTheme="minorHAnsi"/>
          <w:sz w:val="20"/>
          <w:szCs w:val="20"/>
        </w:rPr>
        <w:t>ů</w:t>
      </w:r>
      <w:r w:rsidR="00AB655D" w:rsidRPr="0089710E">
        <w:rPr>
          <w:rFonts w:asciiTheme="minorHAnsi" w:hAnsiTheme="minorHAnsi"/>
          <w:sz w:val="20"/>
          <w:szCs w:val="20"/>
        </w:rPr>
        <w:t xml:space="preserve"> a míst konání přezkoušení</w:t>
      </w:r>
      <w:r w:rsidR="0089710E" w:rsidRPr="0089710E">
        <w:rPr>
          <w:rFonts w:asciiTheme="minorHAnsi" w:hAnsiTheme="minorHAnsi"/>
          <w:sz w:val="20"/>
          <w:szCs w:val="20"/>
        </w:rPr>
        <w:t xml:space="preserve"> na OMS.</w:t>
      </w:r>
      <w:r w:rsidR="00AB655D" w:rsidRPr="0089710E">
        <w:rPr>
          <w:rFonts w:asciiTheme="minorHAnsi" w:hAnsiTheme="minorHAnsi"/>
          <w:sz w:val="20"/>
          <w:szCs w:val="20"/>
        </w:rPr>
        <w:t xml:space="preserve"> Termíny </w:t>
      </w:r>
      <w:r w:rsidR="0089710E" w:rsidRPr="0089710E">
        <w:rPr>
          <w:rFonts w:asciiTheme="minorHAnsi" w:hAnsiTheme="minorHAnsi"/>
          <w:sz w:val="20"/>
          <w:szCs w:val="20"/>
        </w:rPr>
        <w:t xml:space="preserve">a místa </w:t>
      </w:r>
      <w:r w:rsidR="00AB655D" w:rsidRPr="0089710E">
        <w:rPr>
          <w:rFonts w:asciiTheme="minorHAnsi" w:hAnsiTheme="minorHAnsi"/>
          <w:sz w:val="20"/>
          <w:szCs w:val="20"/>
        </w:rPr>
        <w:t>budou definitivně stanoveny na listopadovém jednání KK</w:t>
      </w:r>
      <w:r w:rsidR="0089710E" w:rsidRPr="0089710E">
        <w:rPr>
          <w:rFonts w:asciiTheme="minorHAnsi" w:hAnsiTheme="minorHAnsi"/>
          <w:sz w:val="20"/>
          <w:szCs w:val="20"/>
        </w:rPr>
        <w:t>, v průběhu prosince zveřejněny na webu ČMMJ a rozeslány na OMS.</w:t>
      </w:r>
    </w:p>
    <w:p w:rsidR="00E132D7" w:rsidRPr="00E132D7" w:rsidRDefault="00E132D7" w:rsidP="00E132D7">
      <w:pPr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  <w:r w:rsidRPr="00E132D7">
        <w:rPr>
          <w:rFonts w:asciiTheme="minorHAnsi" w:hAnsiTheme="minorHAnsi"/>
          <w:sz w:val="20"/>
          <w:szCs w:val="20"/>
        </w:rPr>
        <w:t>KK uvažuje o změně a úpravě některých testů pro přezkoušení čekatelů pro rok 2020</w:t>
      </w:r>
      <w:r>
        <w:rPr>
          <w:rFonts w:asciiTheme="minorHAnsi" w:hAnsiTheme="minorHAnsi"/>
          <w:color w:val="FF0000"/>
          <w:sz w:val="20"/>
          <w:szCs w:val="20"/>
        </w:rPr>
        <w:t>.</w:t>
      </w:r>
    </w:p>
    <w:p w:rsidR="00E132D7" w:rsidRPr="0089710E" w:rsidRDefault="00E132D7" w:rsidP="002A0981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:rsidR="002A0981" w:rsidRPr="0089710E" w:rsidRDefault="002A0981" w:rsidP="002A0981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A18CD" w:rsidRPr="002A0981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A0981">
        <w:rPr>
          <w:rFonts w:asciiTheme="minorHAnsi" w:hAnsiTheme="minorHAnsi"/>
          <w:b/>
          <w:bCs/>
          <w:sz w:val="20"/>
          <w:szCs w:val="20"/>
        </w:rPr>
        <w:t>Plán činnosti a rozpočet KK na 2020</w:t>
      </w:r>
    </w:p>
    <w:p w:rsidR="002A0981" w:rsidRPr="002A0981" w:rsidRDefault="002A0981" w:rsidP="002A098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0"/>
          <w:szCs w:val="20"/>
        </w:rPr>
      </w:pPr>
      <w:r w:rsidRPr="002A0981">
        <w:rPr>
          <w:rFonts w:asciiTheme="minorHAnsi" w:hAnsiTheme="minorHAnsi"/>
          <w:sz w:val="20"/>
          <w:szCs w:val="20"/>
        </w:rPr>
        <w:t>Rozpočet ponechán ve stejné výši jako v předchozím roce</w:t>
      </w:r>
    </w:p>
    <w:p w:rsidR="002A0981" w:rsidRPr="002A0981" w:rsidRDefault="002A0981" w:rsidP="002A098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0"/>
          <w:szCs w:val="20"/>
        </w:rPr>
      </w:pPr>
      <w:r w:rsidRPr="002A0981">
        <w:rPr>
          <w:rFonts w:asciiTheme="minorHAnsi" w:hAnsiTheme="minorHAnsi"/>
          <w:sz w:val="20"/>
          <w:szCs w:val="20"/>
        </w:rPr>
        <w:t>Přibude jedno přezkoušení čekatelů</w:t>
      </w:r>
      <w:bookmarkStart w:id="0" w:name="_GoBack"/>
      <w:bookmarkEnd w:id="0"/>
    </w:p>
    <w:p w:rsidR="002A0981" w:rsidRPr="00F97D77" w:rsidRDefault="002A0981" w:rsidP="00F97D77">
      <w:pPr>
        <w:ind w:left="1068"/>
        <w:jc w:val="both"/>
        <w:rPr>
          <w:rFonts w:asciiTheme="minorHAnsi" w:hAnsiTheme="minorHAnsi"/>
          <w:sz w:val="20"/>
          <w:szCs w:val="20"/>
        </w:rPr>
      </w:pPr>
    </w:p>
    <w:p w:rsidR="002A0981" w:rsidRPr="002A0981" w:rsidRDefault="002A0981" w:rsidP="002A0981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:rsidR="003A18CD" w:rsidRPr="000A36C0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0A36C0">
        <w:rPr>
          <w:rFonts w:asciiTheme="minorHAnsi" w:hAnsiTheme="minorHAnsi"/>
          <w:b/>
          <w:bCs/>
          <w:sz w:val="20"/>
          <w:szCs w:val="20"/>
        </w:rPr>
        <w:t>Projednání zaslaných dotazů a stížností</w:t>
      </w:r>
    </w:p>
    <w:p w:rsidR="000A36C0" w:rsidRPr="00792A8F" w:rsidRDefault="000A36C0" w:rsidP="000A36C0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EC16F8" w:rsidRPr="00792A8F" w:rsidRDefault="00EC16F8" w:rsidP="00DD798E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92A8F">
        <w:rPr>
          <w:rFonts w:asciiTheme="minorHAnsi" w:hAnsiTheme="minorHAnsi"/>
          <w:b/>
          <w:bCs/>
          <w:sz w:val="20"/>
          <w:szCs w:val="20"/>
        </w:rPr>
        <w:t>Zpr</w:t>
      </w:r>
      <w:r w:rsidR="0026531A">
        <w:rPr>
          <w:rFonts w:asciiTheme="minorHAnsi" w:hAnsiTheme="minorHAnsi"/>
          <w:b/>
          <w:bCs/>
          <w:sz w:val="20"/>
          <w:szCs w:val="20"/>
        </w:rPr>
        <w:t>á</w:t>
      </w:r>
      <w:r w:rsidRPr="00792A8F">
        <w:rPr>
          <w:rFonts w:asciiTheme="minorHAnsi" w:hAnsiTheme="minorHAnsi"/>
          <w:b/>
          <w:bCs/>
          <w:sz w:val="20"/>
          <w:szCs w:val="20"/>
        </w:rPr>
        <w:t>va DR ČMMJ o projednávaných případech</w:t>
      </w:r>
    </w:p>
    <w:p w:rsidR="00EC16F8" w:rsidRPr="00792A8F" w:rsidRDefault="00EC16F8" w:rsidP="00EC16F8">
      <w:pPr>
        <w:pStyle w:val="Odstavecseseznamem"/>
        <w:numPr>
          <w:ilvl w:val="2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92A8F">
        <w:rPr>
          <w:rFonts w:asciiTheme="minorHAnsi" w:hAnsiTheme="minorHAnsi"/>
          <w:b/>
          <w:bCs/>
          <w:sz w:val="20"/>
          <w:szCs w:val="20"/>
        </w:rPr>
        <w:t xml:space="preserve">OMS Klatovy </w:t>
      </w:r>
      <w:r w:rsidR="00316067">
        <w:rPr>
          <w:rFonts w:asciiTheme="minorHAnsi" w:hAnsiTheme="minorHAnsi"/>
          <w:b/>
          <w:bCs/>
          <w:sz w:val="20"/>
          <w:szCs w:val="20"/>
        </w:rPr>
        <w:t>-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92A8F">
        <w:rPr>
          <w:rFonts w:asciiTheme="minorHAnsi" w:hAnsiTheme="minorHAnsi"/>
          <w:sz w:val="20"/>
          <w:szCs w:val="20"/>
        </w:rPr>
        <w:t>více prohřešků proti znění ZŘ pro zkoušky z výkonu loveckých psů,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92A8F">
        <w:rPr>
          <w:rFonts w:asciiTheme="minorHAnsi" w:hAnsiTheme="minorHAnsi"/>
          <w:sz w:val="20"/>
          <w:szCs w:val="20"/>
        </w:rPr>
        <w:t xml:space="preserve">DR ČMMJ </w:t>
      </w:r>
      <w:r w:rsidR="00DD798E" w:rsidRPr="00792A8F">
        <w:rPr>
          <w:rFonts w:asciiTheme="minorHAnsi" w:hAnsiTheme="minorHAnsi"/>
          <w:sz w:val="20"/>
          <w:szCs w:val="20"/>
        </w:rPr>
        <w:t xml:space="preserve">navrhla </w:t>
      </w:r>
      <w:r w:rsidRPr="00792A8F">
        <w:rPr>
          <w:rFonts w:asciiTheme="minorHAnsi" w:hAnsiTheme="minorHAnsi"/>
          <w:sz w:val="20"/>
          <w:szCs w:val="20"/>
        </w:rPr>
        <w:t>MR ČMMJ odebrání pověření k organizování zkoušek psů z výkonu na dobu jednoho roku</w:t>
      </w:r>
      <w:r w:rsidR="00DD798E" w:rsidRPr="00792A8F">
        <w:rPr>
          <w:rFonts w:asciiTheme="minorHAnsi" w:hAnsiTheme="minorHAnsi"/>
          <w:sz w:val="20"/>
          <w:szCs w:val="20"/>
        </w:rPr>
        <w:t xml:space="preserve"> (platné pro rok 2020).</w:t>
      </w:r>
    </w:p>
    <w:p w:rsidR="00DD798E" w:rsidRPr="00792A8F" w:rsidRDefault="00DD798E" w:rsidP="00EC16F8">
      <w:pPr>
        <w:pStyle w:val="Odstavecseseznamem"/>
        <w:numPr>
          <w:ilvl w:val="2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92A8F">
        <w:rPr>
          <w:rFonts w:asciiTheme="minorHAnsi" w:hAnsiTheme="minorHAnsi"/>
          <w:b/>
          <w:sz w:val="20"/>
          <w:szCs w:val="20"/>
        </w:rPr>
        <w:t xml:space="preserve">Případ R. Dudy na Memoriálu Richarda </w:t>
      </w:r>
      <w:proofErr w:type="spellStart"/>
      <w:r w:rsidRPr="00792A8F">
        <w:rPr>
          <w:rFonts w:asciiTheme="minorHAnsi" w:hAnsiTheme="minorHAnsi"/>
          <w:b/>
          <w:sz w:val="20"/>
          <w:szCs w:val="20"/>
        </w:rPr>
        <w:t>Knolla</w:t>
      </w:r>
      <w:proofErr w:type="spellEnd"/>
      <w:r w:rsidRPr="00792A8F">
        <w:rPr>
          <w:rFonts w:asciiTheme="minorHAnsi" w:hAnsiTheme="minorHAnsi"/>
          <w:b/>
          <w:sz w:val="20"/>
          <w:szCs w:val="20"/>
        </w:rPr>
        <w:t xml:space="preserve"> </w:t>
      </w:r>
      <w:r w:rsidRPr="00792A8F">
        <w:rPr>
          <w:rFonts w:asciiTheme="minorHAnsi" w:hAnsiTheme="minorHAnsi"/>
          <w:sz w:val="20"/>
          <w:szCs w:val="20"/>
        </w:rPr>
        <w:t xml:space="preserve">- DR ČMMJ vyloučila R. Dudu z ČMMJ na pět let, s výzvou k vrácení všech odborných způsobilostí ČMMJ včetně rozhodčího z výkonu lov. </w:t>
      </w:r>
      <w:proofErr w:type="gramStart"/>
      <w:r w:rsidRPr="00792A8F">
        <w:rPr>
          <w:rFonts w:asciiTheme="minorHAnsi" w:hAnsiTheme="minorHAnsi"/>
          <w:sz w:val="20"/>
          <w:szCs w:val="20"/>
        </w:rPr>
        <w:t>psů</w:t>
      </w:r>
      <w:proofErr w:type="gramEnd"/>
      <w:r w:rsidRPr="00792A8F">
        <w:rPr>
          <w:rFonts w:asciiTheme="minorHAnsi" w:hAnsiTheme="minorHAnsi"/>
          <w:sz w:val="20"/>
          <w:szCs w:val="20"/>
        </w:rPr>
        <w:t xml:space="preserve"> </w:t>
      </w:r>
      <w:r w:rsidR="00316067">
        <w:rPr>
          <w:rFonts w:asciiTheme="minorHAnsi" w:hAnsiTheme="minorHAnsi"/>
          <w:sz w:val="20"/>
          <w:szCs w:val="20"/>
        </w:rPr>
        <w:t>-</w:t>
      </w:r>
      <w:r w:rsidRPr="00792A8F">
        <w:rPr>
          <w:rFonts w:asciiTheme="minorHAnsi" w:hAnsiTheme="minorHAnsi"/>
          <w:sz w:val="20"/>
          <w:szCs w:val="20"/>
        </w:rPr>
        <w:t xml:space="preserve"> 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průkazy odborné způsobilosti doposud na sekretariát ČMMJ neodevzdány, informace o vyloučení </w:t>
      </w:r>
      <w:r w:rsidR="00B7516D" w:rsidRPr="00792A8F">
        <w:rPr>
          <w:rFonts w:asciiTheme="minorHAnsi" w:hAnsiTheme="minorHAnsi"/>
          <w:b/>
          <w:bCs/>
          <w:sz w:val="20"/>
          <w:szCs w:val="20"/>
        </w:rPr>
        <w:t xml:space="preserve">R. Dudy 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předána </w:t>
      </w:r>
      <w:r w:rsidR="000A36C0" w:rsidRPr="00792A8F">
        <w:rPr>
          <w:rFonts w:asciiTheme="minorHAnsi" w:hAnsiTheme="minorHAnsi"/>
          <w:b/>
          <w:bCs/>
          <w:sz w:val="20"/>
          <w:szCs w:val="20"/>
        </w:rPr>
        <w:t>na vědomí i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 na ČMKJ.</w:t>
      </w:r>
    </w:p>
    <w:p w:rsidR="00B7516D" w:rsidRPr="00792A8F" w:rsidRDefault="00872B31" w:rsidP="00910A77">
      <w:pPr>
        <w:pStyle w:val="Odstavecseseznamem"/>
        <w:numPr>
          <w:ilvl w:val="2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92A8F">
        <w:rPr>
          <w:rFonts w:asciiTheme="minorHAnsi" w:hAnsiTheme="minorHAnsi"/>
          <w:b/>
          <w:bCs/>
          <w:sz w:val="20"/>
          <w:szCs w:val="20"/>
        </w:rPr>
        <w:t xml:space="preserve">OMS Kutná Hora </w:t>
      </w:r>
      <w:r w:rsidR="00316067">
        <w:rPr>
          <w:rFonts w:asciiTheme="minorHAnsi" w:hAnsiTheme="minorHAnsi"/>
          <w:b/>
          <w:bCs/>
          <w:sz w:val="20"/>
          <w:szCs w:val="20"/>
        </w:rPr>
        <w:t>-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92A8F">
        <w:rPr>
          <w:rFonts w:asciiTheme="minorHAnsi" w:hAnsiTheme="minorHAnsi"/>
          <w:sz w:val="20"/>
          <w:szCs w:val="20"/>
        </w:rPr>
        <w:t xml:space="preserve">zahájeno </w:t>
      </w:r>
      <w:r w:rsidR="00B7516D" w:rsidRPr="00792A8F">
        <w:rPr>
          <w:rFonts w:asciiTheme="minorHAnsi" w:hAnsiTheme="minorHAnsi"/>
          <w:sz w:val="20"/>
          <w:szCs w:val="20"/>
        </w:rPr>
        <w:t xml:space="preserve">nové </w:t>
      </w:r>
      <w:r w:rsidRPr="00792A8F">
        <w:rPr>
          <w:rFonts w:asciiTheme="minorHAnsi" w:hAnsiTheme="minorHAnsi"/>
          <w:sz w:val="20"/>
          <w:szCs w:val="20"/>
        </w:rPr>
        <w:t>řízení proti vrchnímu rozhodčímu na zkouškách v bezkontaktním norování, zajišťování svědeckých výpovědí</w:t>
      </w:r>
      <w:r w:rsidR="00B7516D" w:rsidRPr="00792A8F">
        <w:rPr>
          <w:rFonts w:asciiTheme="minorHAnsi" w:hAnsiTheme="minorHAnsi"/>
          <w:sz w:val="20"/>
          <w:szCs w:val="20"/>
        </w:rPr>
        <w:t xml:space="preserve"> k případu,</w:t>
      </w:r>
      <w:r w:rsidRPr="00792A8F">
        <w:rPr>
          <w:rFonts w:asciiTheme="minorHAnsi" w:hAnsiTheme="minorHAnsi"/>
          <w:sz w:val="20"/>
          <w:szCs w:val="20"/>
        </w:rPr>
        <w:t xml:space="preserve"> případ není zatím stále uzavřen</w:t>
      </w:r>
      <w:r w:rsidR="00B7516D" w:rsidRPr="00792A8F">
        <w:rPr>
          <w:rFonts w:asciiTheme="minorHAnsi" w:hAnsiTheme="minorHAnsi"/>
          <w:sz w:val="20"/>
          <w:szCs w:val="20"/>
        </w:rPr>
        <w:t>.</w:t>
      </w:r>
    </w:p>
    <w:p w:rsidR="000A36C0" w:rsidRPr="00792A8F" w:rsidRDefault="000A36C0" w:rsidP="00B7516D">
      <w:pPr>
        <w:pStyle w:val="Odstavecseseznamem"/>
        <w:numPr>
          <w:ilvl w:val="2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316067">
        <w:rPr>
          <w:rFonts w:asciiTheme="minorHAnsi" w:hAnsiTheme="minorHAnsi"/>
          <w:bCs/>
          <w:sz w:val="20"/>
          <w:szCs w:val="20"/>
        </w:rPr>
        <w:t xml:space="preserve">Ing. B. </w:t>
      </w:r>
      <w:proofErr w:type="spellStart"/>
      <w:r w:rsidRPr="00316067">
        <w:rPr>
          <w:rFonts w:asciiTheme="minorHAnsi" w:hAnsiTheme="minorHAnsi"/>
          <w:bCs/>
          <w:sz w:val="20"/>
          <w:szCs w:val="20"/>
        </w:rPr>
        <w:t>Freiberg</w:t>
      </w:r>
      <w:proofErr w:type="spellEnd"/>
      <w:r w:rsidRPr="00792A8F">
        <w:rPr>
          <w:rFonts w:asciiTheme="minorHAnsi" w:hAnsiTheme="minorHAnsi"/>
          <w:sz w:val="20"/>
          <w:szCs w:val="20"/>
        </w:rPr>
        <w:t xml:space="preserve"> </w:t>
      </w:r>
      <w:r w:rsidR="00316067">
        <w:rPr>
          <w:rFonts w:asciiTheme="minorHAnsi" w:hAnsiTheme="minorHAnsi"/>
          <w:sz w:val="20"/>
          <w:szCs w:val="20"/>
        </w:rPr>
        <w:t>-</w:t>
      </w:r>
      <w:r w:rsidRPr="00792A8F">
        <w:rPr>
          <w:rFonts w:asciiTheme="minorHAnsi" w:hAnsiTheme="minorHAnsi"/>
          <w:sz w:val="20"/>
          <w:szCs w:val="20"/>
        </w:rPr>
        <w:t xml:space="preserve"> informoval o pro</w:t>
      </w:r>
      <w:r w:rsidR="00792A8F" w:rsidRPr="00792A8F">
        <w:rPr>
          <w:rFonts w:asciiTheme="minorHAnsi" w:hAnsiTheme="minorHAnsi"/>
          <w:sz w:val="20"/>
          <w:szCs w:val="20"/>
        </w:rPr>
        <w:t>vádění</w:t>
      </w:r>
      <w:r w:rsidRPr="00792A8F">
        <w:rPr>
          <w:rFonts w:asciiTheme="minorHAnsi" w:hAnsiTheme="minorHAnsi"/>
          <w:sz w:val="20"/>
          <w:szCs w:val="20"/>
        </w:rPr>
        <w:t xml:space="preserve"> kontrol, kterými byla DR ČMMJ pověřena Mysliveckou radou ČMMJ, kontroly </w:t>
      </w:r>
      <w:r w:rsidR="00792A8F" w:rsidRPr="00792A8F">
        <w:rPr>
          <w:rFonts w:asciiTheme="minorHAnsi" w:hAnsiTheme="minorHAnsi"/>
          <w:sz w:val="20"/>
          <w:szCs w:val="20"/>
        </w:rPr>
        <w:t xml:space="preserve">jsou </w:t>
      </w:r>
      <w:r w:rsidRPr="00792A8F">
        <w:rPr>
          <w:rFonts w:asciiTheme="minorHAnsi" w:hAnsiTheme="minorHAnsi"/>
          <w:sz w:val="20"/>
          <w:szCs w:val="20"/>
        </w:rPr>
        <w:t xml:space="preserve">na OMS Teplice, OMS Mladá Boleslav, OMS Praha 3, </w:t>
      </w:r>
      <w:r w:rsidR="00792A8F" w:rsidRPr="00792A8F">
        <w:rPr>
          <w:rFonts w:asciiTheme="minorHAnsi" w:hAnsiTheme="minorHAnsi"/>
          <w:sz w:val="20"/>
          <w:szCs w:val="20"/>
        </w:rPr>
        <w:t xml:space="preserve">OMS Praha 4, </w:t>
      </w:r>
      <w:r w:rsidRPr="00792A8F">
        <w:rPr>
          <w:rFonts w:asciiTheme="minorHAnsi" w:hAnsiTheme="minorHAnsi"/>
          <w:sz w:val="20"/>
          <w:szCs w:val="20"/>
        </w:rPr>
        <w:t xml:space="preserve">OMS Brno venkov </w:t>
      </w:r>
      <w:r w:rsidR="00316067">
        <w:rPr>
          <w:rFonts w:asciiTheme="minorHAnsi" w:hAnsiTheme="minorHAnsi"/>
          <w:sz w:val="20"/>
          <w:szCs w:val="20"/>
        </w:rPr>
        <w:t>-</w:t>
      </w:r>
      <w:r w:rsidR="00792A8F" w:rsidRPr="00792A8F">
        <w:rPr>
          <w:rFonts w:asciiTheme="minorHAnsi" w:hAnsiTheme="minorHAnsi"/>
          <w:sz w:val="20"/>
          <w:szCs w:val="20"/>
        </w:rPr>
        <w:t xml:space="preserve"> součástí kontrol jsou výsledky zkoušek psů od r. 2015</w:t>
      </w:r>
      <w:r w:rsidRPr="00792A8F">
        <w:rPr>
          <w:rFonts w:asciiTheme="minorHAnsi" w:hAnsiTheme="minorHAnsi"/>
          <w:sz w:val="20"/>
          <w:szCs w:val="20"/>
        </w:rPr>
        <w:t xml:space="preserve"> </w:t>
      </w:r>
      <w:r w:rsidR="00316067">
        <w:rPr>
          <w:rFonts w:asciiTheme="minorHAnsi" w:hAnsiTheme="minorHAnsi"/>
          <w:sz w:val="20"/>
          <w:szCs w:val="20"/>
        </w:rPr>
        <w:t>-</w:t>
      </w:r>
      <w:r w:rsidR="00792A8F" w:rsidRPr="00792A8F">
        <w:rPr>
          <w:rFonts w:asciiTheme="minorHAnsi" w:hAnsiTheme="minorHAnsi"/>
          <w:sz w:val="20"/>
          <w:szCs w:val="20"/>
        </w:rPr>
        <w:t xml:space="preserve"> zpráva o výsledku kontrol bude podána po dokončení všech kontrol.</w:t>
      </w:r>
    </w:p>
    <w:p w:rsidR="00910A77" w:rsidRPr="0021471C" w:rsidRDefault="00DC25E4" w:rsidP="0021471C">
      <w:pPr>
        <w:pStyle w:val="Odstavecseseznamem"/>
        <w:numPr>
          <w:ilvl w:val="2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92A8F">
        <w:rPr>
          <w:rFonts w:asciiTheme="minorHAnsi" w:hAnsiTheme="minorHAnsi"/>
          <w:sz w:val="20"/>
          <w:szCs w:val="20"/>
        </w:rPr>
        <w:t xml:space="preserve">DR ČMMJ byla předána </w:t>
      </w:r>
      <w:r w:rsidRPr="00792A8F">
        <w:rPr>
          <w:rFonts w:asciiTheme="minorHAnsi" w:hAnsiTheme="minorHAnsi"/>
          <w:b/>
          <w:bCs/>
          <w:sz w:val="20"/>
          <w:szCs w:val="20"/>
        </w:rPr>
        <w:t xml:space="preserve">stížnost od rozhodčího p. </w:t>
      </w:r>
      <w:proofErr w:type="spellStart"/>
      <w:r w:rsidRPr="00792A8F">
        <w:rPr>
          <w:rFonts w:asciiTheme="minorHAnsi" w:hAnsiTheme="minorHAnsi"/>
          <w:b/>
          <w:bCs/>
          <w:sz w:val="20"/>
          <w:szCs w:val="20"/>
        </w:rPr>
        <w:t>Hoňka</w:t>
      </w:r>
      <w:proofErr w:type="spellEnd"/>
      <w:r w:rsidRPr="00792A8F">
        <w:rPr>
          <w:rFonts w:asciiTheme="minorHAnsi" w:hAnsiTheme="minorHAnsi"/>
          <w:sz w:val="20"/>
          <w:szCs w:val="20"/>
        </w:rPr>
        <w:t xml:space="preserve"> OMS Nový Jičín </w:t>
      </w:r>
      <w:r w:rsidR="00910A77" w:rsidRPr="00792A8F">
        <w:rPr>
          <w:rFonts w:asciiTheme="minorHAnsi" w:hAnsiTheme="minorHAnsi"/>
          <w:sz w:val="20"/>
          <w:szCs w:val="20"/>
        </w:rPr>
        <w:t>(</w:t>
      </w:r>
      <w:r w:rsidRPr="00792A8F">
        <w:rPr>
          <w:rFonts w:asciiTheme="minorHAnsi" w:hAnsiTheme="minorHAnsi"/>
          <w:sz w:val="20"/>
          <w:szCs w:val="20"/>
        </w:rPr>
        <w:t>adresováno předsedovi ČMMJ Ing. J. Janotovi</w:t>
      </w:r>
      <w:r w:rsidR="00910A77" w:rsidRPr="00792A8F">
        <w:rPr>
          <w:rFonts w:asciiTheme="minorHAnsi" w:hAnsiTheme="minorHAnsi"/>
          <w:sz w:val="20"/>
          <w:szCs w:val="20"/>
        </w:rPr>
        <w:t>)</w:t>
      </w:r>
      <w:r w:rsidRPr="00792A8F">
        <w:rPr>
          <w:rFonts w:asciiTheme="minorHAnsi" w:hAnsiTheme="minorHAnsi"/>
          <w:sz w:val="20"/>
          <w:szCs w:val="20"/>
        </w:rPr>
        <w:t xml:space="preserve">, že nebyl delegován jako rozhodčí na MRK </w:t>
      </w:r>
      <w:r w:rsidR="00316067">
        <w:rPr>
          <w:rFonts w:asciiTheme="minorHAnsi" w:hAnsiTheme="minorHAnsi"/>
          <w:sz w:val="20"/>
          <w:szCs w:val="20"/>
        </w:rPr>
        <w:t>-</w:t>
      </w:r>
      <w:r w:rsidRPr="00792A8F">
        <w:rPr>
          <w:rFonts w:asciiTheme="minorHAnsi" w:hAnsiTheme="minorHAnsi"/>
          <w:sz w:val="20"/>
          <w:szCs w:val="20"/>
        </w:rPr>
        <w:t xml:space="preserve"> DR ČMMJ </w:t>
      </w:r>
      <w:r w:rsidR="0063142F" w:rsidRPr="00792A8F">
        <w:rPr>
          <w:rFonts w:asciiTheme="minorHAnsi" w:hAnsiTheme="minorHAnsi"/>
          <w:sz w:val="20"/>
          <w:szCs w:val="20"/>
        </w:rPr>
        <w:t xml:space="preserve">se </w:t>
      </w:r>
      <w:r w:rsidRPr="00792A8F">
        <w:rPr>
          <w:rFonts w:asciiTheme="minorHAnsi" w:hAnsiTheme="minorHAnsi"/>
          <w:sz w:val="20"/>
          <w:szCs w:val="20"/>
        </w:rPr>
        <w:t xml:space="preserve">bude </w:t>
      </w:r>
      <w:r w:rsidR="0063142F" w:rsidRPr="00792A8F">
        <w:rPr>
          <w:rFonts w:asciiTheme="minorHAnsi" w:hAnsiTheme="minorHAnsi"/>
          <w:sz w:val="20"/>
          <w:szCs w:val="20"/>
        </w:rPr>
        <w:t>stížností zabývat.</w:t>
      </w:r>
    </w:p>
    <w:p w:rsidR="00DC25E4" w:rsidRPr="00DC25E4" w:rsidRDefault="00DC25E4" w:rsidP="00DC25E4">
      <w:pPr>
        <w:pStyle w:val="Odstavecseseznamem"/>
        <w:ind w:left="1788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D798E" w:rsidRPr="00792A8F" w:rsidRDefault="00DD798E" w:rsidP="00792A8F">
      <w:pPr>
        <w:pStyle w:val="Odstavecseseznamem"/>
        <w:numPr>
          <w:ilvl w:val="1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Stížnost na </w:t>
      </w:r>
      <w:r w:rsidR="00B7516D">
        <w:rPr>
          <w:rFonts w:asciiTheme="minorHAnsi" w:hAnsiTheme="minorHAnsi"/>
          <w:b/>
          <w:bCs/>
          <w:sz w:val="20"/>
          <w:szCs w:val="20"/>
        </w:rPr>
        <w:t>l</w:t>
      </w:r>
      <w:r>
        <w:rPr>
          <w:rFonts w:asciiTheme="minorHAnsi" w:hAnsiTheme="minorHAnsi"/>
          <w:b/>
          <w:bCs/>
          <w:sz w:val="20"/>
          <w:szCs w:val="20"/>
        </w:rPr>
        <w:t xml:space="preserve">esní zkoušky </w:t>
      </w:r>
      <w:r w:rsidR="00B7516D">
        <w:rPr>
          <w:rFonts w:asciiTheme="minorHAnsi" w:hAnsiTheme="minorHAnsi"/>
          <w:b/>
          <w:bCs/>
          <w:sz w:val="20"/>
          <w:szCs w:val="20"/>
        </w:rPr>
        <w:t xml:space="preserve">pořádané </w:t>
      </w:r>
      <w:r>
        <w:rPr>
          <w:rFonts w:asciiTheme="minorHAnsi" w:hAnsiTheme="minorHAnsi"/>
          <w:b/>
          <w:bCs/>
          <w:sz w:val="20"/>
          <w:szCs w:val="20"/>
        </w:rPr>
        <w:t>při OMS Ostrava</w:t>
      </w:r>
      <w:r w:rsidR="00792A8F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Pr="00792A8F">
        <w:rPr>
          <w:rFonts w:asciiTheme="minorHAnsi" w:hAnsiTheme="minorHAnsi"/>
          <w:sz w:val="20"/>
          <w:szCs w:val="20"/>
        </w:rPr>
        <w:t xml:space="preserve">člen korony zaslal dotaz </w:t>
      </w:r>
      <w:r w:rsidR="00910A77" w:rsidRPr="00792A8F">
        <w:rPr>
          <w:rFonts w:asciiTheme="minorHAnsi" w:hAnsiTheme="minorHAnsi"/>
          <w:sz w:val="20"/>
          <w:szCs w:val="20"/>
        </w:rPr>
        <w:t xml:space="preserve">(stížnost) </w:t>
      </w:r>
      <w:r w:rsidRPr="00792A8F">
        <w:rPr>
          <w:rFonts w:asciiTheme="minorHAnsi" w:hAnsiTheme="minorHAnsi"/>
          <w:sz w:val="20"/>
          <w:szCs w:val="20"/>
        </w:rPr>
        <w:t xml:space="preserve">předsedovi ČMMJ </w:t>
      </w:r>
      <w:r w:rsidR="00316067">
        <w:rPr>
          <w:rFonts w:asciiTheme="minorHAnsi" w:hAnsiTheme="minorHAnsi"/>
          <w:sz w:val="20"/>
          <w:szCs w:val="20"/>
        </w:rPr>
        <w:t xml:space="preserve">Ing. </w:t>
      </w:r>
      <w:r w:rsidRPr="00792A8F">
        <w:rPr>
          <w:rFonts w:asciiTheme="minorHAnsi" w:hAnsiTheme="minorHAnsi"/>
          <w:sz w:val="20"/>
          <w:szCs w:val="20"/>
        </w:rPr>
        <w:t xml:space="preserve">J. Janotovi </w:t>
      </w:r>
      <w:r w:rsidR="0026531A">
        <w:rPr>
          <w:rFonts w:asciiTheme="minorHAnsi" w:hAnsiTheme="minorHAnsi"/>
          <w:sz w:val="20"/>
          <w:szCs w:val="20"/>
        </w:rPr>
        <w:t>na</w:t>
      </w:r>
      <w:r w:rsidRPr="00792A8F">
        <w:rPr>
          <w:rFonts w:asciiTheme="minorHAnsi" w:hAnsiTheme="minorHAnsi"/>
          <w:sz w:val="20"/>
          <w:szCs w:val="20"/>
        </w:rPr>
        <w:t xml:space="preserve"> postup</w:t>
      </w:r>
      <w:r w:rsidR="00552B83" w:rsidRPr="00792A8F">
        <w:rPr>
          <w:rFonts w:asciiTheme="minorHAnsi" w:hAnsiTheme="minorHAnsi"/>
          <w:sz w:val="20"/>
          <w:szCs w:val="20"/>
        </w:rPr>
        <w:t xml:space="preserve"> </w:t>
      </w:r>
      <w:r w:rsidRPr="00792A8F">
        <w:rPr>
          <w:rFonts w:asciiTheme="minorHAnsi" w:hAnsiTheme="minorHAnsi"/>
          <w:sz w:val="20"/>
          <w:szCs w:val="20"/>
        </w:rPr>
        <w:t>rozhodčích</w:t>
      </w:r>
      <w:r w:rsidRPr="00792A8F">
        <w:rPr>
          <w:rFonts w:asciiTheme="minorHAnsi" w:hAnsiTheme="minorHAnsi"/>
          <w:b/>
          <w:bCs/>
          <w:color w:val="FF0000"/>
          <w:sz w:val="20"/>
          <w:szCs w:val="20"/>
        </w:rPr>
        <w:t xml:space="preserve"> </w:t>
      </w:r>
      <w:r w:rsidR="00552B83" w:rsidRPr="00792A8F">
        <w:rPr>
          <w:rFonts w:asciiTheme="minorHAnsi" w:hAnsiTheme="minorHAnsi"/>
          <w:sz w:val="20"/>
          <w:szCs w:val="20"/>
        </w:rPr>
        <w:t xml:space="preserve">při přípravě a </w:t>
      </w:r>
      <w:r w:rsidRPr="00792A8F">
        <w:rPr>
          <w:rFonts w:asciiTheme="minorHAnsi" w:hAnsiTheme="minorHAnsi"/>
          <w:sz w:val="20"/>
          <w:szCs w:val="20"/>
        </w:rPr>
        <w:t>při posuzování na vlečkách</w:t>
      </w:r>
      <w:r w:rsidR="00B7516D" w:rsidRPr="00792A8F">
        <w:rPr>
          <w:rFonts w:asciiTheme="minorHAnsi" w:hAnsiTheme="minorHAnsi"/>
          <w:sz w:val="20"/>
          <w:szCs w:val="20"/>
        </w:rPr>
        <w:t xml:space="preserve"> v lese</w:t>
      </w:r>
      <w:r w:rsidR="00552B83" w:rsidRPr="00792A8F">
        <w:rPr>
          <w:rFonts w:asciiTheme="minorHAnsi" w:hAnsiTheme="minorHAnsi"/>
          <w:sz w:val="20"/>
          <w:szCs w:val="20"/>
        </w:rPr>
        <w:t xml:space="preserve">. </w:t>
      </w:r>
      <w:r w:rsidR="00B7516D" w:rsidRPr="00792A8F">
        <w:rPr>
          <w:rFonts w:asciiTheme="minorHAnsi" w:hAnsiTheme="minorHAnsi"/>
          <w:sz w:val="20"/>
          <w:szCs w:val="20"/>
        </w:rPr>
        <w:t xml:space="preserve">Stížnost předána kynologické komisi. </w:t>
      </w:r>
      <w:r w:rsidRPr="00792A8F">
        <w:rPr>
          <w:rFonts w:asciiTheme="minorHAnsi" w:hAnsiTheme="minorHAnsi"/>
          <w:sz w:val="20"/>
          <w:szCs w:val="20"/>
        </w:rPr>
        <w:t>Odpověď a vyjádření</w:t>
      </w:r>
      <w:r w:rsidR="00552B83" w:rsidRPr="00792A8F">
        <w:rPr>
          <w:rFonts w:asciiTheme="minorHAnsi" w:hAnsiTheme="minorHAnsi"/>
          <w:b/>
          <w:bCs/>
          <w:color w:val="FF0000"/>
          <w:sz w:val="20"/>
          <w:szCs w:val="20"/>
        </w:rPr>
        <w:t xml:space="preserve"> </w:t>
      </w:r>
      <w:r w:rsidR="00552B83" w:rsidRPr="00792A8F">
        <w:rPr>
          <w:rFonts w:asciiTheme="minorHAnsi" w:hAnsiTheme="minorHAnsi"/>
          <w:sz w:val="20"/>
          <w:szCs w:val="20"/>
        </w:rPr>
        <w:t>tazateli zašle předseda J. Novák,</w:t>
      </w:r>
      <w:r w:rsidR="00B7516D" w:rsidRPr="00792A8F">
        <w:rPr>
          <w:rFonts w:asciiTheme="minorHAnsi" w:hAnsiTheme="minorHAnsi"/>
          <w:sz w:val="20"/>
          <w:szCs w:val="20"/>
        </w:rPr>
        <w:t xml:space="preserve"> dotaz i</w:t>
      </w:r>
      <w:r w:rsidR="00552B83" w:rsidRPr="00792A8F">
        <w:rPr>
          <w:rFonts w:asciiTheme="minorHAnsi" w:hAnsiTheme="minorHAnsi"/>
          <w:sz w:val="20"/>
          <w:szCs w:val="20"/>
        </w:rPr>
        <w:t xml:space="preserve"> </w:t>
      </w:r>
      <w:r w:rsidR="00B7516D" w:rsidRPr="00792A8F">
        <w:rPr>
          <w:rFonts w:asciiTheme="minorHAnsi" w:hAnsiTheme="minorHAnsi"/>
          <w:sz w:val="20"/>
          <w:szCs w:val="20"/>
        </w:rPr>
        <w:t xml:space="preserve">odpověď </w:t>
      </w:r>
      <w:r w:rsidR="00552B83" w:rsidRPr="00792A8F">
        <w:rPr>
          <w:rFonts w:asciiTheme="minorHAnsi" w:hAnsiTheme="minorHAnsi"/>
          <w:sz w:val="20"/>
          <w:szCs w:val="20"/>
        </w:rPr>
        <w:t>bud</w:t>
      </w:r>
      <w:r w:rsidR="00B7516D" w:rsidRPr="00792A8F">
        <w:rPr>
          <w:rFonts w:asciiTheme="minorHAnsi" w:hAnsiTheme="minorHAnsi"/>
          <w:sz w:val="20"/>
          <w:szCs w:val="20"/>
        </w:rPr>
        <w:t>ou</w:t>
      </w:r>
      <w:r w:rsidR="00552B83" w:rsidRPr="00792A8F">
        <w:rPr>
          <w:rFonts w:asciiTheme="minorHAnsi" w:hAnsiTheme="minorHAnsi"/>
          <w:sz w:val="20"/>
          <w:szCs w:val="20"/>
        </w:rPr>
        <w:t xml:space="preserve"> uveřejněn</w:t>
      </w:r>
      <w:r w:rsidR="00B7516D" w:rsidRPr="00792A8F">
        <w:rPr>
          <w:rFonts w:asciiTheme="minorHAnsi" w:hAnsiTheme="minorHAnsi"/>
          <w:sz w:val="20"/>
          <w:szCs w:val="20"/>
        </w:rPr>
        <w:t>y</w:t>
      </w:r>
      <w:r w:rsidR="00552B83" w:rsidRPr="00792A8F">
        <w:rPr>
          <w:rFonts w:asciiTheme="minorHAnsi" w:hAnsiTheme="minorHAnsi"/>
          <w:sz w:val="20"/>
          <w:szCs w:val="20"/>
        </w:rPr>
        <w:t xml:space="preserve"> na webu ČMMJ.</w:t>
      </w:r>
    </w:p>
    <w:p w:rsidR="00792A8F" w:rsidRPr="00792A8F" w:rsidRDefault="00792A8F" w:rsidP="00792A8F">
      <w:pPr>
        <w:ind w:left="1068"/>
        <w:jc w:val="both"/>
        <w:rPr>
          <w:rFonts w:asciiTheme="minorHAnsi" w:hAnsiTheme="minorHAnsi"/>
          <w:sz w:val="20"/>
          <w:szCs w:val="20"/>
        </w:rPr>
      </w:pPr>
    </w:p>
    <w:p w:rsidR="00872B31" w:rsidRPr="00792A8F" w:rsidRDefault="00910A77" w:rsidP="00792A8F">
      <w:pPr>
        <w:pStyle w:val="Odstavecseseznamem"/>
        <w:numPr>
          <w:ilvl w:val="1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92A8F">
        <w:rPr>
          <w:rFonts w:asciiTheme="minorHAnsi" w:hAnsiTheme="minorHAnsi"/>
          <w:b/>
          <w:bCs/>
          <w:sz w:val="20"/>
          <w:szCs w:val="20"/>
        </w:rPr>
        <w:t>OMS Karviná</w:t>
      </w:r>
      <w:r w:rsidRPr="00792A8F">
        <w:rPr>
          <w:rFonts w:asciiTheme="minorHAnsi" w:hAnsiTheme="minorHAnsi"/>
          <w:sz w:val="20"/>
          <w:szCs w:val="20"/>
        </w:rPr>
        <w:t xml:space="preserve"> </w:t>
      </w:r>
      <w:r w:rsidR="00316067">
        <w:rPr>
          <w:rFonts w:asciiTheme="minorHAnsi" w:hAnsiTheme="minorHAnsi"/>
          <w:sz w:val="20"/>
          <w:szCs w:val="20"/>
        </w:rPr>
        <w:t>-</w:t>
      </w:r>
      <w:r w:rsidRPr="00792A8F">
        <w:rPr>
          <w:rFonts w:asciiTheme="minorHAnsi" w:hAnsiTheme="minorHAnsi"/>
          <w:sz w:val="20"/>
          <w:szCs w:val="20"/>
        </w:rPr>
        <w:t xml:space="preserve"> vrchní rozhodčí zaslal dodatek ke zprávě vrchního rozhodčího, kde uvedl, že byl hrubě uražen kolegy rozhodčími, stěžoval si na vystupování jeho kolegů rozhodčích, ze zprávy vrchního rozhodčího pravděpodobně došlo k porušení ZŘ (nebyly prozkoušeny všechny disciplíny) </w:t>
      </w:r>
      <w:r w:rsidR="00316067">
        <w:rPr>
          <w:rFonts w:asciiTheme="minorHAnsi" w:hAnsiTheme="minorHAnsi"/>
          <w:sz w:val="20"/>
          <w:szCs w:val="20"/>
        </w:rPr>
        <w:t>-</w:t>
      </w:r>
      <w:r w:rsidRPr="00792A8F">
        <w:rPr>
          <w:rFonts w:asciiTheme="minorHAnsi" w:hAnsiTheme="minorHAnsi"/>
          <w:sz w:val="20"/>
          <w:szCs w:val="20"/>
        </w:rPr>
        <w:t xml:space="preserve"> předáno k šetření DR ČMMJ se stanoviskem KK.</w:t>
      </w:r>
    </w:p>
    <w:p w:rsidR="005756AF" w:rsidRPr="00910A77" w:rsidRDefault="005756AF" w:rsidP="005756AF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A18CD" w:rsidRPr="0021471C" w:rsidRDefault="003A18CD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1471C">
        <w:rPr>
          <w:rFonts w:asciiTheme="minorHAnsi" w:hAnsiTheme="minorHAnsi"/>
          <w:b/>
          <w:bCs/>
          <w:sz w:val="20"/>
          <w:szCs w:val="20"/>
        </w:rPr>
        <w:t>Různé</w:t>
      </w:r>
    </w:p>
    <w:p w:rsidR="00EC16F8" w:rsidRPr="00EC16F8" w:rsidRDefault="00EC16F8" w:rsidP="00EC16F8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0F2A50" w:rsidRPr="00B7516D" w:rsidRDefault="000F2A50" w:rsidP="000F2A50">
      <w:pPr>
        <w:pStyle w:val="Odstavecseseznamem"/>
        <w:numPr>
          <w:ilvl w:val="1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B7516D">
        <w:rPr>
          <w:rFonts w:asciiTheme="minorHAnsi" w:hAnsiTheme="minorHAnsi"/>
          <w:sz w:val="20"/>
          <w:szCs w:val="20"/>
        </w:rPr>
        <w:t xml:space="preserve">Zpracovat </w:t>
      </w:r>
      <w:r w:rsidRPr="00B7516D">
        <w:rPr>
          <w:rFonts w:asciiTheme="minorHAnsi" w:hAnsiTheme="minorHAnsi"/>
          <w:b/>
          <w:bCs/>
          <w:sz w:val="20"/>
          <w:szCs w:val="20"/>
        </w:rPr>
        <w:t xml:space="preserve">seznam výcvikářů jednotlivých chovatelských klubů </w:t>
      </w:r>
      <w:r w:rsidRPr="00B7516D">
        <w:rPr>
          <w:rFonts w:asciiTheme="minorHAnsi" w:hAnsiTheme="minorHAnsi"/>
          <w:sz w:val="20"/>
          <w:szCs w:val="20"/>
        </w:rPr>
        <w:t xml:space="preserve">pro účel rozesílaní tabulek z výsledků zkoušek od </w:t>
      </w:r>
      <w:proofErr w:type="gramStart"/>
      <w:r w:rsidRPr="00B7516D">
        <w:rPr>
          <w:rFonts w:asciiTheme="minorHAnsi" w:hAnsiTheme="minorHAnsi"/>
          <w:sz w:val="20"/>
          <w:szCs w:val="20"/>
        </w:rPr>
        <w:t>1.1. 2020</w:t>
      </w:r>
      <w:proofErr w:type="gramEnd"/>
      <w:r w:rsidRPr="00B7516D">
        <w:rPr>
          <w:rFonts w:asciiTheme="minorHAnsi" w:hAnsiTheme="minorHAnsi"/>
          <w:sz w:val="20"/>
          <w:szCs w:val="20"/>
        </w:rPr>
        <w:t xml:space="preserve"> – diskuse KK o více klubech, které sdružují jedno plemeno. Paní </w:t>
      </w:r>
      <w:r w:rsidR="00E132D7" w:rsidRPr="00B7516D">
        <w:rPr>
          <w:rFonts w:asciiTheme="minorHAnsi" w:hAnsiTheme="minorHAnsi"/>
          <w:sz w:val="20"/>
          <w:szCs w:val="20"/>
        </w:rPr>
        <w:t xml:space="preserve">Bc. V. </w:t>
      </w:r>
      <w:r w:rsidRPr="00B7516D">
        <w:rPr>
          <w:rFonts w:asciiTheme="minorHAnsi" w:hAnsiTheme="minorHAnsi"/>
          <w:sz w:val="20"/>
          <w:szCs w:val="20"/>
        </w:rPr>
        <w:t>Tichá navrhuje, aby se kluby doh</w:t>
      </w:r>
      <w:r w:rsidR="00E132D7" w:rsidRPr="00B7516D">
        <w:rPr>
          <w:rFonts w:asciiTheme="minorHAnsi" w:hAnsiTheme="minorHAnsi"/>
          <w:sz w:val="20"/>
          <w:szCs w:val="20"/>
        </w:rPr>
        <w:t>odly</w:t>
      </w:r>
      <w:r w:rsidRPr="00B7516D">
        <w:rPr>
          <w:rFonts w:asciiTheme="minorHAnsi" w:hAnsiTheme="minorHAnsi"/>
          <w:sz w:val="20"/>
          <w:szCs w:val="20"/>
        </w:rPr>
        <w:t xml:space="preserve">, na který klub budou tabulky zasílány </w:t>
      </w:r>
      <w:r w:rsidR="00316067">
        <w:rPr>
          <w:rFonts w:asciiTheme="minorHAnsi" w:hAnsiTheme="minorHAnsi"/>
          <w:sz w:val="20"/>
          <w:szCs w:val="20"/>
        </w:rPr>
        <w:t>-</w:t>
      </w:r>
      <w:r w:rsidRPr="00B7516D">
        <w:rPr>
          <w:rFonts w:asciiTheme="minorHAnsi" w:hAnsiTheme="minorHAnsi"/>
          <w:sz w:val="20"/>
          <w:szCs w:val="20"/>
        </w:rPr>
        <w:t xml:space="preserve"> ČMKJ projedná s dotčenými kluby</w:t>
      </w:r>
      <w:r w:rsidR="00E132D7" w:rsidRPr="00B7516D">
        <w:rPr>
          <w:rFonts w:asciiTheme="minorHAnsi" w:hAnsiTheme="minorHAnsi"/>
          <w:sz w:val="20"/>
          <w:szCs w:val="20"/>
        </w:rPr>
        <w:t>.</w:t>
      </w:r>
    </w:p>
    <w:p w:rsidR="000F2A50" w:rsidRPr="00B7516D" w:rsidRDefault="000F2A50" w:rsidP="000F2A5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  <w:r w:rsidRPr="00B7516D">
        <w:rPr>
          <w:rFonts w:asciiTheme="minorHAnsi" w:hAnsiTheme="minorHAnsi"/>
          <w:sz w:val="20"/>
          <w:szCs w:val="20"/>
        </w:rPr>
        <w:t xml:space="preserve">Zodpovídá Bc. V. Tichá a </w:t>
      </w:r>
      <w:r w:rsidR="00316067">
        <w:rPr>
          <w:rFonts w:asciiTheme="minorHAnsi" w:hAnsiTheme="minorHAnsi"/>
          <w:sz w:val="20"/>
          <w:szCs w:val="20"/>
        </w:rPr>
        <w:t xml:space="preserve">Ing. </w:t>
      </w:r>
      <w:r w:rsidRPr="00B7516D">
        <w:rPr>
          <w:rFonts w:asciiTheme="minorHAnsi" w:hAnsiTheme="minorHAnsi"/>
          <w:sz w:val="20"/>
          <w:szCs w:val="20"/>
        </w:rPr>
        <w:t>J. Adámková</w:t>
      </w:r>
    </w:p>
    <w:p w:rsidR="00872B31" w:rsidRPr="00B7516D" w:rsidRDefault="00872B31" w:rsidP="000F2A5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:rsidR="00E132D7" w:rsidRDefault="00872B31" w:rsidP="00B7516D">
      <w:pPr>
        <w:pStyle w:val="Odstavecseseznamem"/>
        <w:numPr>
          <w:ilvl w:val="1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B7516D">
        <w:rPr>
          <w:rFonts w:asciiTheme="minorHAnsi" w:hAnsiTheme="minorHAnsi"/>
          <w:sz w:val="20"/>
          <w:szCs w:val="20"/>
        </w:rPr>
        <w:t xml:space="preserve">Bc. V. Tichá informovala o upřesnění k povinnému očkování ze SVS </w:t>
      </w:r>
      <w:r w:rsidR="00316067">
        <w:rPr>
          <w:rFonts w:asciiTheme="minorHAnsi" w:hAnsiTheme="minorHAnsi"/>
          <w:sz w:val="20"/>
          <w:szCs w:val="20"/>
        </w:rPr>
        <w:t>-</w:t>
      </w:r>
      <w:r w:rsidRPr="00B7516D">
        <w:rPr>
          <w:rFonts w:asciiTheme="minorHAnsi" w:hAnsiTheme="minorHAnsi"/>
          <w:sz w:val="20"/>
          <w:szCs w:val="20"/>
        </w:rPr>
        <w:t xml:space="preserve"> očkování psa proti vzteklině je platn</w:t>
      </w:r>
      <w:r w:rsidR="00B7516D" w:rsidRPr="00B7516D">
        <w:rPr>
          <w:rFonts w:asciiTheme="minorHAnsi" w:hAnsiTheme="minorHAnsi"/>
          <w:sz w:val="20"/>
          <w:szCs w:val="20"/>
        </w:rPr>
        <w:t>é</w:t>
      </w:r>
      <w:r w:rsidRPr="00B7516D">
        <w:rPr>
          <w:rFonts w:asciiTheme="minorHAnsi" w:hAnsiTheme="minorHAnsi"/>
          <w:sz w:val="20"/>
          <w:szCs w:val="20"/>
        </w:rPr>
        <w:t xml:space="preserve"> pouze na </w:t>
      </w:r>
      <w:r w:rsidR="00B7516D" w:rsidRPr="00B7516D">
        <w:rPr>
          <w:rFonts w:asciiTheme="minorHAnsi" w:hAnsiTheme="minorHAnsi"/>
          <w:sz w:val="20"/>
          <w:szCs w:val="20"/>
        </w:rPr>
        <w:t>základě platného označení psa mikročipem</w:t>
      </w:r>
      <w:r w:rsidR="0063142F">
        <w:rPr>
          <w:rFonts w:asciiTheme="minorHAnsi" w:hAnsiTheme="minorHAnsi"/>
          <w:sz w:val="20"/>
          <w:szCs w:val="20"/>
        </w:rPr>
        <w:t xml:space="preserve">, po </w:t>
      </w:r>
      <w:proofErr w:type="gramStart"/>
      <w:r w:rsidR="0063142F">
        <w:rPr>
          <w:rFonts w:asciiTheme="minorHAnsi" w:hAnsiTheme="minorHAnsi"/>
          <w:sz w:val="20"/>
          <w:szCs w:val="20"/>
        </w:rPr>
        <w:t>1.1.2020</w:t>
      </w:r>
      <w:proofErr w:type="gramEnd"/>
      <w:r w:rsidR="0063142F">
        <w:rPr>
          <w:rFonts w:asciiTheme="minorHAnsi" w:hAnsiTheme="minorHAnsi"/>
          <w:sz w:val="20"/>
          <w:szCs w:val="20"/>
        </w:rPr>
        <w:t xml:space="preserve"> je vakcinace bez označení psa mikročipem neplatná</w:t>
      </w:r>
      <w:r w:rsidR="00B7516D" w:rsidRPr="00B7516D">
        <w:rPr>
          <w:rFonts w:asciiTheme="minorHAnsi" w:hAnsiTheme="minorHAnsi"/>
          <w:sz w:val="20"/>
          <w:szCs w:val="20"/>
        </w:rPr>
        <w:t xml:space="preserve"> </w:t>
      </w:r>
      <w:r w:rsidR="00316067">
        <w:rPr>
          <w:rFonts w:asciiTheme="minorHAnsi" w:hAnsiTheme="minorHAnsi"/>
          <w:sz w:val="20"/>
          <w:szCs w:val="20"/>
        </w:rPr>
        <w:t>-</w:t>
      </w:r>
      <w:r w:rsidR="00B7516D" w:rsidRPr="00B7516D">
        <w:rPr>
          <w:rFonts w:asciiTheme="minorHAnsi" w:hAnsiTheme="minorHAnsi"/>
          <w:sz w:val="20"/>
          <w:szCs w:val="20"/>
        </w:rPr>
        <w:t xml:space="preserve"> za označení psa zodpovídá vlastník psa,</w:t>
      </w:r>
      <w:r w:rsidR="00910A77">
        <w:rPr>
          <w:rFonts w:asciiTheme="minorHAnsi" w:hAnsiTheme="minorHAnsi"/>
          <w:sz w:val="20"/>
          <w:szCs w:val="20"/>
        </w:rPr>
        <w:t xml:space="preserve"> </w:t>
      </w:r>
      <w:r w:rsidR="00B7516D" w:rsidRPr="00B7516D">
        <w:rPr>
          <w:rFonts w:asciiTheme="minorHAnsi" w:hAnsiTheme="minorHAnsi"/>
          <w:sz w:val="20"/>
          <w:szCs w:val="20"/>
        </w:rPr>
        <w:t>hrozba pokuty pro vla</w:t>
      </w:r>
      <w:r w:rsidR="00B7516D">
        <w:rPr>
          <w:rFonts w:asciiTheme="minorHAnsi" w:hAnsiTheme="minorHAnsi"/>
          <w:sz w:val="20"/>
          <w:szCs w:val="20"/>
        </w:rPr>
        <w:t>s</w:t>
      </w:r>
      <w:r w:rsidR="00B7516D" w:rsidRPr="00B7516D">
        <w:rPr>
          <w:rFonts w:asciiTheme="minorHAnsi" w:hAnsiTheme="minorHAnsi"/>
          <w:sz w:val="20"/>
          <w:szCs w:val="20"/>
        </w:rPr>
        <w:t>tníky</w:t>
      </w:r>
      <w:r w:rsidR="00910A77">
        <w:rPr>
          <w:rFonts w:asciiTheme="minorHAnsi" w:hAnsiTheme="minorHAnsi"/>
          <w:sz w:val="20"/>
          <w:szCs w:val="20"/>
        </w:rPr>
        <w:t xml:space="preserve"> ze strany SVS až do výše 20.000 Kč</w:t>
      </w:r>
      <w:r w:rsidR="0063142F">
        <w:rPr>
          <w:rFonts w:asciiTheme="minorHAnsi" w:hAnsiTheme="minorHAnsi"/>
          <w:sz w:val="20"/>
          <w:szCs w:val="20"/>
        </w:rPr>
        <w:t>.</w:t>
      </w:r>
      <w:r w:rsidR="00316067">
        <w:rPr>
          <w:rFonts w:asciiTheme="minorHAnsi" w:hAnsiTheme="minorHAnsi"/>
          <w:sz w:val="20"/>
          <w:szCs w:val="20"/>
        </w:rPr>
        <w:t xml:space="preserve"> </w:t>
      </w:r>
      <w:r w:rsidR="009E6B78">
        <w:rPr>
          <w:rFonts w:asciiTheme="minorHAnsi" w:hAnsiTheme="minorHAnsi"/>
          <w:sz w:val="20"/>
          <w:szCs w:val="20"/>
        </w:rPr>
        <w:t xml:space="preserve">Nevztahuje se na psy s jasně čitelným tetováním provedeným před </w:t>
      </w:r>
      <w:proofErr w:type="gramStart"/>
      <w:r w:rsidR="009E6B78">
        <w:rPr>
          <w:rFonts w:asciiTheme="minorHAnsi" w:hAnsiTheme="minorHAnsi"/>
          <w:sz w:val="20"/>
          <w:szCs w:val="20"/>
        </w:rPr>
        <w:t>3.7.2011</w:t>
      </w:r>
      <w:proofErr w:type="gramEnd"/>
      <w:r w:rsidR="009E6B78">
        <w:rPr>
          <w:rFonts w:asciiTheme="minorHAnsi" w:hAnsiTheme="minorHAnsi"/>
          <w:sz w:val="20"/>
          <w:szCs w:val="20"/>
        </w:rPr>
        <w:t>.</w:t>
      </w:r>
    </w:p>
    <w:p w:rsidR="000A36C0" w:rsidRDefault="000A36C0" w:rsidP="000A36C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Doporučení pro pořadatele </w:t>
      </w:r>
      <w:r w:rsidR="0063142F">
        <w:rPr>
          <w:rFonts w:asciiTheme="minorHAnsi" w:hAnsiTheme="minorHAnsi"/>
          <w:sz w:val="20"/>
          <w:szCs w:val="20"/>
        </w:rPr>
        <w:t xml:space="preserve">zkoušek </w:t>
      </w:r>
      <w:r w:rsidR="00316067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VLOŽIT DO PROPOZIC</w:t>
      </w:r>
      <w:r w:rsidR="0063142F">
        <w:rPr>
          <w:rFonts w:asciiTheme="minorHAnsi" w:hAnsiTheme="minorHAnsi"/>
          <w:sz w:val="20"/>
          <w:szCs w:val="20"/>
        </w:rPr>
        <w:t xml:space="preserve"> (veterinárních podmínek)</w:t>
      </w:r>
      <w:r>
        <w:rPr>
          <w:rFonts w:asciiTheme="minorHAnsi" w:hAnsiTheme="minorHAnsi"/>
          <w:sz w:val="20"/>
          <w:szCs w:val="20"/>
        </w:rPr>
        <w:t xml:space="preserve">, ŽE ZA </w:t>
      </w:r>
      <w:r w:rsidR="0063142F">
        <w:rPr>
          <w:rFonts w:asciiTheme="minorHAnsi" w:hAnsiTheme="minorHAnsi"/>
          <w:sz w:val="20"/>
          <w:szCs w:val="20"/>
        </w:rPr>
        <w:t>VAKCINACI PSA</w:t>
      </w:r>
      <w:r>
        <w:rPr>
          <w:rFonts w:asciiTheme="minorHAnsi" w:hAnsiTheme="minorHAnsi"/>
          <w:sz w:val="20"/>
          <w:szCs w:val="20"/>
        </w:rPr>
        <w:t xml:space="preserve"> ZODPOVÍDÁ VLASTNÍK PSA.</w:t>
      </w:r>
    </w:p>
    <w:p w:rsidR="00C339D6" w:rsidRDefault="00C339D6" w:rsidP="000A36C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:rsidR="00275E6C" w:rsidRPr="00B7516D" w:rsidRDefault="00275E6C" w:rsidP="00792A8F">
      <w:pPr>
        <w:pStyle w:val="Odstavecseseznamem"/>
        <w:numPr>
          <w:ilvl w:val="1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J. Novák požádal Bc. V Tichou, aby na dalším zasedání KK v listopadu byl vytvořen informační pokyn pro pořadatele (pobočné spolky) chovatele, majitele o </w:t>
      </w:r>
      <w:proofErr w:type="spellStart"/>
      <w:r>
        <w:rPr>
          <w:rFonts w:asciiTheme="minorHAnsi" w:hAnsiTheme="minorHAnsi"/>
          <w:sz w:val="20"/>
          <w:szCs w:val="20"/>
        </w:rPr>
        <w:t>čipování</w:t>
      </w:r>
      <w:proofErr w:type="spellEnd"/>
      <w:r>
        <w:rPr>
          <w:rFonts w:asciiTheme="minorHAnsi" w:hAnsiTheme="minorHAnsi"/>
          <w:sz w:val="20"/>
          <w:szCs w:val="20"/>
        </w:rPr>
        <w:t xml:space="preserve"> a vakcinaci a dále zda je pořadatel oprávněn či povinen kontrolovat vakcinaci na zkouškách psů z výkonu - nutné rozeslat kynologické veřejnosti.</w:t>
      </w:r>
    </w:p>
    <w:p w:rsidR="00B7516D" w:rsidRDefault="00B7516D" w:rsidP="00B7516D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E132D7" w:rsidRPr="00C40694" w:rsidRDefault="00E132D7" w:rsidP="00E132D7">
      <w:pPr>
        <w:pStyle w:val="Odstavecseseznamem"/>
        <w:numPr>
          <w:ilvl w:val="1"/>
          <w:numId w:val="25"/>
        </w:numPr>
        <w:spacing w:before="240" w:after="160"/>
        <w:jc w:val="both"/>
        <w:rPr>
          <w:rFonts w:asciiTheme="minorHAnsi" w:hAnsiTheme="minorHAnsi"/>
          <w:sz w:val="20"/>
          <w:szCs w:val="20"/>
        </w:rPr>
      </w:pPr>
      <w:r w:rsidRPr="00C40694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C40694">
        <w:rPr>
          <w:rFonts w:asciiTheme="minorHAnsi" w:hAnsiTheme="minorHAnsi" w:cs="Arial"/>
          <w:b/>
          <w:sz w:val="20"/>
          <w:szCs w:val="20"/>
        </w:rPr>
        <w:t xml:space="preserve">čtvrtek </w:t>
      </w:r>
      <w:r>
        <w:rPr>
          <w:rFonts w:asciiTheme="minorHAnsi" w:hAnsiTheme="minorHAnsi" w:cs="Arial"/>
          <w:b/>
          <w:sz w:val="20"/>
          <w:szCs w:val="20"/>
        </w:rPr>
        <w:t>28</w:t>
      </w:r>
      <w:r w:rsidRPr="00C40694">
        <w:rPr>
          <w:rFonts w:asciiTheme="minorHAnsi" w:hAnsiTheme="minorHAnsi" w:cs="Arial"/>
          <w:b/>
          <w:sz w:val="20"/>
          <w:szCs w:val="20"/>
        </w:rPr>
        <w:t>. listopadu 2019 od 9.00 hodin</w:t>
      </w:r>
      <w:r w:rsidRPr="00C40694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:rsidR="00E132D7" w:rsidRPr="00C40694" w:rsidRDefault="00E132D7" w:rsidP="00E132D7">
      <w:pPr>
        <w:pStyle w:val="Odstavecseseznamem"/>
        <w:rPr>
          <w:rFonts w:asciiTheme="minorHAnsi" w:hAnsiTheme="minorHAnsi"/>
          <w:sz w:val="20"/>
          <w:szCs w:val="20"/>
        </w:rPr>
      </w:pPr>
    </w:p>
    <w:p w:rsidR="00E132D7" w:rsidRPr="003D1AAF" w:rsidRDefault="00E132D7" w:rsidP="00E132D7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E132D7" w:rsidRPr="003D1AAF" w:rsidRDefault="00E132D7" w:rsidP="00E132D7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E132D7" w:rsidRPr="00D82C4E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>Zapsala: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proofErr w:type="spellStart"/>
      <w:r w:rsidRPr="00D82C4E">
        <w:rPr>
          <w:rFonts w:asciiTheme="minorHAnsi" w:eastAsia="Times New Roman" w:hAnsiTheme="minorHAnsi" w:cs="Arial"/>
          <w:sz w:val="20"/>
          <w:szCs w:val="20"/>
        </w:rPr>
        <w:t>MgA</w:t>
      </w:r>
      <w:proofErr w:type="spellEnd"/>
      <w:r w:rsidRPr="00D82C4E">
        <w:rPr>
          <w:rFonts w:asciiTheme="minorHAnsi" w:eastAsia="Times New Roman" w:hAnsiTheme="minorHAnsi" w:cs="Arial"/>
          <w:sz w:val="20"/>
          <w:szCs w:val="20"/>
        </w:rPr>
        <w:t>. Jana Adámková v. r.</w:t>
      </w:r>
    </w:p>
    <w:p w:rsidR="00E132D7" w:rsidRPr="00D82C4E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 xml:space="preserve">Ověřila: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  <w:t>Bc. Vladimíra Tichá v. r.</w:t>
      </w:r>
    </w:p>
    <w:p w:rsidR="00E132D7" w:rsidRPr="00D82C4E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>Předseda KK ČMMJ: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>Josef Novák v. r.</w:t>
      </w:r>
    </w:p>
    <w:p w:rsidR="003C6556" w:rsidRPr="00792A8F" w:rsidRDefault="003C6556" w:rsidP="00792A8F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4159AD" w:rsidRPr="0021471C" w:rsidRDefault="006D61AF" w:rsidP="0021471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  <w:r w:rsidRPr="000A00D7">
        <w:rPr>
          <w:rFonts w:asciiTheme="minorHAnsi" w:hAnsiTheme="minorHAnsi"/>
          <w:color w:val="FF0000"/>
          <w:sz w:val="20"/>
          <w:szCs w:val="20"/>
        </w:rPr>
        <w:t xml:space="preserve"> </w:t>
      </w:r>
    </w:p>
    <w:sectPr w:rsidR="004159AD" w:rsidRPr="0021471C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355BC"/>
    <w:multiLevelType w:val="hybridMultilevel"/>
    <w:tmpl w:val="8F60F11C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59DB"/>
    <w:multiLevelType w:val="hybridMultilevel"/>
    <w:tmpl w:val="D280F2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FA2AAF"/>
    <w:multiLevelType w:val="hybridMultilevel"/>
    <w:tmpl w:val="61A4339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464C54"/>
    <w:multiLevelType w:val="hybridMultilevel"/>
    <w:tmpl w:val="EF6C8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8CA"/>
    <w:multiLevelType w:val="hybridMultilevel"/>
    <w:tmpl w:val="D6DAE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13965"/>
    <w:multiLevelType w:val="hybridMultilevel"/>
    <w:tmpl w:val="4F363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1C36F3"/>
    <w:multiLevelType w:val="hybridMultilevel"/>
    <w:tmpl w:val="AD66A0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45640A"/>
    <w:multiLevelType w:val="multilevel"/>
    <w:tmpl w:val="2DFEEBF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>
    <w:nsid w:val="2AAC33EB"/>
    <w:multiLevelType w:val="hybridMultilevel"/>
    <w:tmpl w:val="3AFAF654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635EE"/>
    <w:multiLevelType w:val="hybridMultilevel"/>
    <w:tmpl w:val="5470BD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7965EC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62585F"/>
    <w:multiLevelType w:val="hybridMultilevel"/>
    <w:tmpl w:val="D4C2C4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256129"/>
    <w:multiLevelType w:val="hybridMultilevel"/>
    <w:tmpl w:val="3B0A7FA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784E3C"/>
    <w:multiLevelType w:val="hybridMultilevel"/>
    <w:tmpl w:val="1C38192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C857D21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3170D43"/>
    <w:multiLevelType w:val="hybridMultilevel"/>
    <w:tmpl w:val="C58C03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AC35E1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469D3D76"/>
    <w:multiLevelType w:val="hybridMultilevel"/>
    <w:tmpl w:val="147AE1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87B4F82"/>
    <w:multiLevelType w:val="hybridMultilevel"/>
    <w:tmpl w:val="AE2A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6310"/>
    <w:multiLevelType w:val="hybridMultilevel"/>
    <w:tmpl w:val="2C22841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C2AC1DC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29B444C"/>
    <w:multiLevelType w:val="hybridMultilevel"/>
    <w:tmpl w:val="A02053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8659F7"/>
    <w:multiLevelType w:val="hybridMultilevel"/>
    <w:tmpl w:val="611AABE6"/>
    <w:lvl w:ilvl="0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703BC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>
    <w:nsid w:val="624D7520"/>
    <w:multiLevelType w:val="hybridMultilevel"/>
    <w:tmpl w:val="3B50FA4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F25799"/>
    <w:multiLevelType w:val="hybridMultilevel"/>
    <w:tmpl w:val="C7BE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81A79"/>
    <w:multiLevelType w:val="hybridMultilevel"/>
    <w:tmpl w:val="B4F0F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7463B"/>
    <w:multiLevelType w:val="hybridMultilevel"/>
    <w:tmpl w:val="26609F0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6A504065"/>
    <w:multiLevelType w:val="hybridMultilevel"/>
    <w:tmpl w:val="53C4D8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3E401E"/>
    <w:multiLevelType w:val="hybridMultilevel"/>
    <w:tmpl w:val="1A9C53F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DC2AC1DC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6006B5"/>
    <w:multiLevelType w:val="hybridMultilevel"/>
    <w:tmpl w:val="EBBC085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575081"/>
    <w:multiLevelType w:val="hybridMultilevel"/>
    <w:tmpl w:val="67B05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52C7"/>
    <w:multiLevelType w:val="hybridMultilevel"/>
    <w:tmpl w:val="D974B2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C62A75"/>
    <w:multiLevelType w:val="hybridMultilevel"/>
    <w:tmpl w:val="30A69E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EF588E"/>
    <w:multiLevelType w:val="hybridMultilevel"/>
    <w:tmpl w:val="FC74A470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04050019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8"/>
  </w:num>
  <w:num w:numId="2">
    <w:abstractNumId w:val="35"/>
  </w:num>
  <w:num w:numId="3">
    <w:abstractNumId w:val="22"/>
  </w:num>
  <w:num w:numId="4">
    <w:abstractNumId w:val="34"/>
  </w:num>
  <w:num w:numId="5">
    <w:abstractNumId w:val="32"/>
  </w:num>
  <w:num w:numId="6">
    <w:abstractNumId w:val="29"/>
  </w:num>
  <w:num w:numId="7">
    <w:abstractNumId w:val="19"/>
  </w:num>
  <w:num w:numId="8">
    <w:abstractNumId w:val="2"/>
  </w:num>
  <w:num w:numId="9">
    <w:abstractNumId w:val="5"/>
  </w:num>
  <w:num w:numId="10">
    <w:abstractNumId w:val="16"/>
  </w:num>
  <w:num w:numId="11">
    <w:abstractNumId w:val="4"/>
  </w:num>
  <w:num w:numId="12">
    <w:abstractNumId w:val="20"/>
  </w:num>
  <w:num w:numId="13">
    <w:abstractNumId w:val="12"/>
  </w:num>
  <w:num w:numId="14">
    <w:abstractNumId w:val="13"/>
  </w:num>
  <w:num w:numId="15">
    <w:abstractNumId w:val="8"/>
  </w:num>
  <w:num w:numId="16">
    <w:abstractNumId w:val="36"/>
  </w:num>
  <w:num w:numId="17">
    <w:abstractNumId w:val="0"/>
  </w:num>
  <w:num w:numId="18">
    <w:abstractNumId w:val="10"/>
  </w:num>
  <w:num w:numId="19">
    <w:abstractNumId w:val="38"/>
  </w:num>
  <w:num w:numId="20">
    <w:abstractNumId w:val="17"/>
  </w:num>
  <w:num w:numId="21">
    <w:abstractNumId w:val="11"/>
  </w:num>
  <w:num w:numId="22">
    <w:abstractNumId w:val="37"/>
  </w:num>
  <w:num w:numId="23">
    <w:abstractNumId w:val="14"/>
  </w:num>
  <w:num w:numId="24">
    <w:abstractNumId w:val="25"/>
  </w:num>
  <w:num w:numId="25">
    <w:abstractNumId w:val="31"/>
  </w:num>
  <w:num w:numId="26">
    <w:abstractNumId w:val="6"/>
  </w:num>
  <w:num w:numId="27">
    <w:abstractNumId w:val="27"/>
  </w:num>
  <w:num w:numId="28">
    <w:abstractNumId w:val="24"/>
  </w:num>
  <w:num w:numId="29">
    <w:abstractNumId w:val="15"/>
  </w:num>
  <w:num w:numId="30">
    <w:abstractNumId w:val="7"/>
  </w:num>
  <w:num w:numId="31">
    <w:abstractNumId w:val="33"/>
  </w:num>
  <w:num w:numId="32">
    <w:abstractNumId w:val="21"/>
  </w:num>
  <w:num w:numId="33">
    <w:abstractNumId w:val="3"/>
  </w:num>
  <w:num w:numId="34">
    <w:abstractNumId w:val="18"/>
  </w:num>
  <w:num w:numId="35">
    <w:abstractNumId w:val="26"/>
  </w:num>
  <w:num w:numId="36">
    <w:abstractNumId w:val="9"/>
  </w:num>
  <w:num w:numId="37">
    <w:abstractNumId w:val="1"/>
  </w:num>
  <w:num w:numId="38">
    <w:abstractNumId w:val="2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1"/>
    <w:rsid w:val="00006A28"/>
    <w:rsid w:val="000128CE"/>
    <w:rsid w:val="00040A83"/>
    <w:rsid w:val="00071413"/>
    <w:rsid w:val="000817B5"/>
    <w:rsid w:val="00097B6A"/>
    <w:rsid w:val="000A00D7"/>
    <w:rsid w:val="000A1122"/>
    <w:rsid w:val="000A36C0"/>
    <w:rsid w:val="000D26C9"/>
    <w:rsid w:val="000D6960"/>
    <w:rsid w:val="000F2A50"/>
    <w:rsid w:val="00147481"/>
    <w:rsid w:val="00167060"/>
    <w:rsid w:val="00167109"/>
    <w:rsid w:val="00170E13"/>
    <w:rsid w:val="00174C1E"/>
    <w:rsid w:val="001E674E"/>
    <w:rsid w:val="001F0938"/>
    <w:rsid w:val="0021471C"/>
    <w:rsid w:val="0021585A"/>
    <w:rsid w:val="002171EE"/>
    <w:rsid w:val="00224DA3"/>
    <w:rsid w:val="00246A50"/>
    <w:rsid w:val="0025088F"/>
    <w:rsid w:val="00253277"/>
    <w:rsid w:val="00257531"/>
    <w:rsid w:val="0026531A"/>
    <w:rsid w:val="00274062"/>
    <w:rsid w:val="00275E6C"/>
    <w:rsid w:val="00285259"/>
    <w:rsid w:val="002A0981"/>
    <w:rsid w:val="002C0117"/>
    <w:rsid w:val="002D519B"/>
    <w:rsid w:val="002D7A79"/>
    <w:rsid w:val="002F1DFC"/>
    <w:rsid w:val="00316067"/>
    <w:rsid w:val="0032152D"/>
    <w:rsid w:val="00323364"/>
    <w:rsid w:val="00325AF4"/>
    <w:rsid w:val="00343CD3"/>
    <w:rsid w:val="00350EBC"/>
    <w:rsid w:val="0036358A"/>
    <w:rsid w:val="00367758"/>
    <w:rsid w:val="00381B17"/>
    <w:rsid w:val="00397907"/>
    <w:rsid w:val="003A18CD"/>
    <w:rsid w:val="003B565B"/>
    <w:rsid w:val="003C6556"/>
    <w:rsid w:val="003D1AAF"/>
    <w:rsid w:val="003F1381"/>
    <w:rsid w:val="00412BFF"/>
    <w:rsid w:val="004159AD"/>
    <w:rsid w:val="00422493"/>
    <w:rsid w:val="004344C1"/>
    <w:rsid w:val="00474937"/>
    <w:rsid w:val="00480FBC"/>
    <w:rsid w:val="00482E84"/>
    <w:rsid w:val="00486914"/>
    <w:rsid w:val="004A6A96"/>
    <w:rsid w:val="004C7D1C"/>
    <w:rsid w:val="004D12A7"/>
    <w:rsid w:val="004E290C"/>
    <w:rsid w:val="004E55CD"/>
    <w:rsid w:val="0051590E"/>
    <w:rsid w:val="00535183"/>
    <w:rsid w:val="00541D40"/>
    <w:rsid w:val="00542E61"/>
    <w:rsid w:val="00551685"/>
    <w:rsid w:val="00552B83"/>
    <w:rsid w:val="00562313"/>
    <w:rsid w:val="00570E84"/>
    <w:rsid w:val="005756AF"/>
    <w:rsid w:val="00590EE2"/>
    <w:rsid w:val="005B42BE"/>
    <w:rsid w:val="005C40EC"/>
    <w:rsid w:val="005D04E2"/>
    <w:rsid w:val="005D689B"/>
    <w:rsid w:val="00626C66"/>
    <w:rsid w:val="00627334"/>
    <w:rsid w:val="0063142F"/>
    <w:rsid w:val="00634C1C"/>
    <w:rsid w:val="00654CEB"/>
    <w:rsid w:val="00665BC9"/>
    <w:rsid w:val="006A4E42"/>
    <w:rsid w:val="006C4F1D"/>
    <w:rsid w:val="006C6728"/>
    <w:rsid w:val="006C7BA6"/>
    <w:rsid w:val="006D61AF"/>
    <w:rsid w:val="006E3A9D"/>
    <w:rsid w:val="006F4B53"/>
    <w:rsid w:val="00702181"/>
    <w:rsid w:val="0070289D"/>
    <w:rsid w:val="00704713"/>
    <w:rsid w:val="00716D22"/>
    <w:rsid w:val="00732A14"/>
    <w:rsid w:val="00761928"/>
    <w:rsid w:val="00772B8D"/>
    <w:rsid w:val="00792A8F"/>
    <w:rsid w:val="007C0063"/>
    <w:rsid w:val="007E030E"/>
    <w:rsid w:val="007E227F"/>
    <w:rsid w:val="00804084"/>
    <w:rsid w:val="008200C0"/>
    <w:rsid w:val="008204A4"/>
    <w:rsid w:val="00823472"/>
    <w:rsid w:val="0082487E"/>
    <w:rsid w:val="008338D1"/>
    <w:rsid w:val="00837DBB"/>
    <w:rsid w:val="00847AF9"/>
    <w:rsid w:val="00857832"/>
    <w:rsid w:val="008579D8"/>
    <w:rsid w:val="00861FED"/>
    <w:rsid w:val="008719E4"/>
    <w:rsid w:val="00872B31"/>
    <w:rsid w:val="0089710E"/>
    <w:rsid w:val="008975AA"/>
    <w:rsid w:val="008B2BFB"/>
    <w:rsid w:val="008E0073"/>
    <w:rsid w:val="0090439B"/>
    <w:rsid w:val="00910A77"/>
    <w:rsid w:val="00943C52"/>
    <w:rsid w:val="009503E8"/>
    <w:rsid w:val="00950DCF"/>
    <w:rsid w:val="00954F51"/>
    <w:rsid w:val="00984439"/>
    <w:rsid w:val="00984FC7"/>
    <w:rsid w:val="0098654C"/>
    <w:rsid w:val="009B41FE"/>
    <w:rsid w:val="009C5961"/>
    <w:rsid w:val="009E6B78"/>
    <w:rsid w:val="009F3303"/>
    <w:rsid w:val="00A164A1"/>
    <w:rsid w:val="00A30773"/>
    <w:rsid w:val="00A40546"/>
    <w:rsid w:val="00A4138A"/>
    <w:rsid w:val="00A46BD3"/>
    <w:rsid w:val="00A52AF0"/>
    <w:rsid w:val="00A54277"/>
    <w:rsid w:val="00A55AF3"/>
    <w:rsid w:val="00A7438F"/>
    <w:rsid w:val="00A932AA"/>
    <w:rsid w:val="00AA15CA"/>
    <w:rsid w:val="00AA70AE"/>
    <w:rsid w:val="00AB6238"/>
    <w:rsid w:val="00AB655D"/>
    <w:rsid w:val="00AE1072"/>
    <w:rsid w:val="00AF601D"/>
    <w:rsid w:val="00B01C8A"/>
    <w:rsid w:val="00B0282A"/>
    <w:rsid w:val="00B05A64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90584"/>
    <w:rsid w:val="00BA20C9"/>
    <w:rsid w:val="00BA5242"/>
    <w:rsid w:val="00BB1501"/>
    <w:rsid w:val="00BD0EB5"/>
    <w:rsid w:val="00BD176E"/>
    <w:rsid w:val="00BE43B1"/>
    <w:rsid w:val="00BF1E28"/>
    <w:rsid w:val="00C20B91"/>
    <w:rsid w:val="00C259EE"/>
    <w:rsid w:val="00C339D6"/>
    <w:rsid w:val="00C40694"/>
    <w:rsid w:val="00C41EDA"/>
    <w:rsid w:val="00C655B2"/>
    <w:rsid w:val="00C86213"/>
    <w:rsid w:val="00C8662E"/>
    <w:rsid w:val="00C87152"/>
    <w:rsid w:val="00C96A14"/>
    <w:rsid w:val="00CA09FA"/>
    <w:rsid w:val="00CD539F"/>
    <w:rsid w:val="00D02440"/>
    <w:rsid w:val="00D242B0"/>
    <w:rsid w:val="00D246BA"/>
    <w:rsid w:val="00D26DEE"/>
    <w:rsid w:val="00D40FA1"/>
    <w:rsid w:val="00D70B1C"/>
    <w:rsid w:val="00D82C4E"/>
    <w:rsid w:val="00D92AB0"/>
    <w:rsid w:val="00DC155E"/>
    <w:rsid w:val="00DC25E4"/>
    <w:rsid w:val="00DD0B34"/>
    <w:rsid w:val="00DD12BE"/>
    <w:rsid w:val="00DD798E"/>
    <w:rsid w:val="00DE455A"/>
    <w:rsid w:val="00DF2B50"/>
    <w:rsid w:val="00DF748C"/>
    <w:rsid w:val="00E11190"/>
    <w:rsid w:val="00E132D7"/>
    <w:rsid w:val="00E14519"/>
    <w:rsid w:val="00E33648"/>
    <w:rsid w:val="00E37291"/>
    <w:rsid w:val="00E41B28"/>
    <w:rsid w:val="00E511E1"/>
    <w:rsid w:val="00E550EA"/>
    <w:rsid w:val="00EC16F8"/>
    <w:rsid w:val="00ED416A"/>
    <w:rsid w:val="00F05323"/>
    <w:rsid w:val="00F11A78"/>
    <w:rsid w:val="00F35628"/>
    <w:rsid w:val="00F66D93"/>
    <w:rsid w:val="00F97D77"/>
    <w:rsid w:val="00FB0382"/>
    <w:rsid w:val="00FB4132"/>
    <w:rsid w:val="00FB4CC2"/>
    <w:rsid w:val="00FC0178"/>
    <w:rsid w:val="00FC31FA"/>
    <w:rsid w:val="00FE289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EBF4-0C44-43A9-8087-E18047BA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1319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8</cp:revision>
  <cp:lastPrinted>2019-11-24T22:12:00Z</cp:lastPrinted>
  <dcterms:created xsi:type="dcterms:W3CDTF">2019-10-30T08:28:00Z</dcterms:created>
  <dcterms:modified xsi:type="dcterms:W3CDTF">2019-11-24T22:27:00Z</dcterms:modified>
</cp:coreProperties>
</file>